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9A" w:rsidRPr="00E57C15" w:rsidRDefault="00CF7C9A" w:rsidP="00E57C1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E57C1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                                                                                     </w:t>
      </w:r>
      <w:r w:rsidRPr="00E57C15">
        <w:rPr>
          <w:rFonts w:ascii="Times New Roman" w:eastAsia="Calibri" w:hAnsi="Times New Roman" w:cs="Times New Roman"/>
          <w:sz w:val="32"/>
          <w:szCs w:val="32"/>
          <w:lang w:eastAsia="uk-UA"/>
        </w:rPr>
        <w:t>ПРОЕКТ</w:t>
      </w:r>
    </w:p>
    <w:p w:rsidR="00CF7C9A" w:rsidRPr="00CF7C9A" w:rsidRDefault="00CF7C9A" w:rsidP="00CF7C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CF7C9A" w:rsidRPr="00CF7C9A" w:rsidRDefault="00CF7C9A" w:rsidP="00CF7C9A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lang w:eastAsia="uk-UA"/>
        </w:rPr>
      </w:pPr>
      <w:r w:rsidRPr="00CF7C9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C9A" w:rsidRPr="00CF7C9A" w:rsidRDefault="00CF7C9A" w:rsidP="00CF7C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CF7C9A" w:rsidRPr="00CF7C9A" w:rsidRDefault="00CF7C9A" w:rsidP="00CF7C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CF7C9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CF7C9A" w:rsidRPr="00CF7C9A" w:rsidRDefault="00CF7C9A" w:rsidP="00CF7C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CF7C9A" w:rsidRPr="00CF7C9A" w:rsidRDefault="00CF7C9A" w:rsidP="00CF7C9A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CF7C9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CF7C9A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uk-UA"/>
        </w:rPr>
        <w:t>iI</w:t>
      </w:r>
      <w:r w:rsidRPr="00CF7C9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CF7C9A" w:rsidRPr="00CF7C9A" w:rsidRDefault="00CF7C9A" w:rsidP="00CF7C9A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CF7C9A" w:rsidRPr="00CF7C9A" w:rsidRDefault="00CF7C9A" w:rsidP="00CF7C9A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CF7C9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CF7C9A" w:rsidRPr="00CF7C9A" w:rsidRDefault="00CF7C9A" w:rsidP="00CF7C9A">
      <w:pPr>
        <w:tabs>
          <w:tab w:val="left" w:pos="43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CF7C9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                   сессия</w:t>
      </w:r>
    </w:p>
    <w:tbl>
      <w:tblPr>
        <w:tblW w:w="1402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  <w:gridCol w:w="3505"/>
      </w:tblGrid>
      <w:tr w:rsidR="00CF7C9A" w:rsidRPr="00CF7C9A" w:rsidTr="00B56866">
        <w:trPr>
          <w:tblCellSpacing w:w="0" w:type="dxa"/>
          <w:jc w:val="center"/>
        </w:trPr>
        <w:tc>
          <w:tcPr>
            <w:tcW w:w="3505" w:type="dxa"/>
          </w:tcPr>
          <w:p w:rsidR="00CF7C9A" w:rsidRPr="00CF7C9A" w:rsidRDefault="00CF7C9A" w:rsidP="00CF7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</w:tcPr>
          <w:p w:rsidR="00CF7C9A" w:rsidRPr="00CF7C9A" w:rsidRDefault="00CF7C9A" w:rsidP="00CF7C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</w:tcPr>
          <w:p w:rsidR="00CF7C9A" w:rsidRPr="00CF7C9A" w:rsidRDefault="00CF7C9A" w:rsidP="00CF7C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</w:tcPr>
          <w:p w:rsidR="00CF7C9A" w:rsidRPr="00CF7C9A" w:rsidRDefault="00CF7C9A" w:rsidP="00CF7C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7C9A" w:rsidRPr="00CF7C9A" w:rsidRDefault="00CF7C9A" w:rsidP="00CF7C9A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CF7C9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          201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9</w:t>
      </w:r>
      <w:r w:rsidRPr="00CF7C9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ГОДА</w:t>
      </w:r>
      <w:r w:rsidRPr="00CF7C9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ab/>
        <w:t xml:space="preserve">     </w:t>
      </w:r>
      <w:r w:rsidRPr="00CF7C9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№ </w:t>
      </w:r>
      <w:r w:rsidRPr="00CF7C9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ab/>
        <w:t xml:space="preserve">                               </w:t>
      </w:r>
      <w:r w:rsidRPr="00CF7C9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Г. СЕВАСТОПОЛЬ</w:t>
      </w:r>
    </w:p>
    <w:p w:rsidR="00CF7C9A" w:rsidRPr="00CF7C9A" w:rsidRDefault="00CF7C9A" w:rsidP="00CF7C9A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</w:p>
    <w:p w:rsidR="0087017D" w:rsidRDefault="00CF7C9A" w:rsidP="00CF7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F7C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Об утверждении Положения </w:t>
      </w:r>
      <w:r w:rsidR="008701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о </w:t>
      </w:r>
      <w:r w:rsidR="0087017D" w:rsidRPr="008701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представительских</w:t>
      </w:r>
    </w:p>
    <w:p w:rsidR="0012129E" w:rsidRDefault="0087017D" w:rsidP="00CF7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701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757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</w:t>
      </w:r>
      <w:r w:rsidRPr="008701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асходах</w:t>
      </w:r>
      <w:r w:rsidR="007757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 и расходах на проведение мероприятий </w:t>
      </w:r>
      <w:r w:rsidRPr="00CF7C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орган</w:t>
      </w:r>
      <w:r w:rsidR="007757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ов </w:t>
      </w:r>
      <w:r w:rsidRPr="00CF7C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местного</w:t>
      </w:r>
      <w:r w:rsidR="00CF7C9A" w:rsidRPr="00CF7C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 самоуправления </w:t>
      </w:r>
      <w:r w:rsidR="00CF7C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внутригородского му</w:t>
      </w:r>
      <w:r w:rsidR="0012129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ниципального образования города Севастополя Гагаринский муниципальный округ </w:t>
      </w:r>
    </w:p>
    <w:p w:rsidR="00CF7C9A" w:rsidRPr="00CF7C9A" w:rsidRDefault="00CF7C9A" w:rsidP="00CF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C9A" w:rsidRPr="00BD04C0" w:rsidRDefault="00CF7C9A" w:rsidP="00CF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C9A">
        <w:rPr>
          <w:rFonts w:ascii="Times New Roman" w:eastAsia="Calibri" w:hAnsi="Times New Roman" w:cs="Times New Roman"/>
          <w:sz w:val="28"/>
          <w:szCs w:val="28"/>
        </w:rPr>
        <w:tab/>
        <w:t>Руководствуясь</w:t>
      </w:r>
      <w:r w:rsidR="000A471D">
        <w:rPr>
          <w:rFonts w:ascii="Times New Roman" w:eastAsia="Calibri" w:hAnsi="Times New Roman" w:cs="Times New Roman"/>
          <w:sz w:val="28"/>
          <w:szCs w:val="28"/>
        </w:rPr>
        <w:t xml:space="preserve"> пунктом 8 части 10 статьи 35 </w:t>
      </w:r>
      <w:r w:rsidRPr="00CF7C9A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A471D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CF7C9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Закон</w:t>
      </w:r>
      <w:r w:rsidR="000A471D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а</w:t>
      </w:r>
      <w:r w:rsidRPr="00CF7C9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Российской Федерации от</w:t>
      </w:r>
      <w:r w:rsidR="000A471D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06</w:t>
      </w:r>
      <w:r w:rsidRPr="00CF7C9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октября 2003 г. № 131-ФЗ «Об общих принципах </w:t>
      </w:r>
      <w:r w:rsidRPr="00BD04C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организации местного самоуправления в Российской Федерации»,</w:t>
      </w:r>
      <w:r w:rsidRPr="00BD04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23FB" w:rsidRPr="00BD04C0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E968B4" w:rsidRPr="00BD04C0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BB23FB" w:rsidRPr="00BD04C0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E968B4" w:rsidRPr="00BD04C0">
        <w:rPr>
          <w:rFonts w:ascii="Times New Roman" w:eastAsia="Calibri" w:hAnsi="Times New Roman" w:cs="Times New Roman"/>
          <w:sz w:val="28"/>
          <w:szCs w:val="28"/>
        </w:rPr>
        <w:t xml:space="preserve">1 статьи 10 </w:t>
      </w:r>
      <w:r w:rsidRPr="00BD04C0">
        <w:rPr>
          <w:rFonts w:ascii="Times New Roman" w:eastAsia="Calibri" w:hAnsi="Times New Roman" w:cs="Times New Roman"/>
          <w:sz w:val="28"/>
          <w:szCs w:val="28"/>
        </w:rPr>
        <w:t>Закон</w:t>
      </w:r>
      <w:r w:rsidR="00E968B4" w:rsidRPr="00BD04C0">
        <w:rPr>
          <w:rFonts w:ascii="Times New Roman" w:eastAsia="Calibri" w:hAnsi="Times New Roman" w:cs="Times New Roman"/>
          <w:sz w:val="28"/>
          <w:szCs w:val="28"/>
        </w:rPr>
        <w:t>а</w:t>
      </w:r>
      <w:r w:rsidRPr="00BD04C0">
        <w:rPr>
          <w:rFonts w:ascii="Times New Roman" w:eastAsia="Calibri" w:hAnsi="Times New Roman" w:cs="Times New Roman"/>
          <w:sz w:val="28"/>
          <w:szCs w:val="28"/>
        </w:rPr>
        <w:t xml:space="preserve"> Севастополя от</w:t>
      </w:r>
      <w:r w:rsidR="00E968B4" w:rsidRPr="00BD04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04C0">
        <w:rPr>
          <w:rFonts w:ascii="Times New Roman" w:eastAsia="Calibri" w:hAnsi="Times New Roman" w:cs="Times New Roman"/>
          <w:sz w:val="28"/>
          <w:szCs w:val="28"/>
        </w:rPr>
        <w:t>30 декабря 2014 г. 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01 апреля 2015 г.</w:t>
      </w:r>
      <w:r w:rsidR="00E968B4" w:rsidRPr="00BD04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04C0">
        <w:rPr>
          <w:rFonts w:ascii="Times New Roman" w:eastAsia="Calibri" w:hAnsi="Times New Roman" w:cs="Times New Roman"/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</w:t>
      </w:r>
      <w:r w:rsidR="00E968B4" w:rsidRPr="00BD04C0">
        <w:rPr>
          <w:rFonts w:ascii="Times New Roman" w:eastAsia="Calibri" w:hAnsi="Times New Roman" w:cs="Times New Roman"/>
          <w:sz w:val="28"/>
          <w:szCs w:val="28"/>
        </w:rPr>
        <w:t xml:space="preserve">решением Совета Гагаринского муниципального округа от 27 октября 2016 г. № 16 «Об утверждении Порядка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города Севастополя Гагаринский муниципальный округ», </w:t>
      </w:r>
      <w:r w:rsidRPr="00BD04C0">
        <w:rPr>
          <w:rFonts w:ascii="Times New Roman" w:eastAsia="Calibri" w:hAnsi="Times New Roman" w:cs="Times New Roman"/>
          <w:sz w:val="28"/>
          <w:szCs w:val="28"/>
        </w:rPr>
        <w:t>Совет Гагаринского муниципального округа</w:t>
      </w:r>
    </w:p>
    <w:p w:rsidR="00CF7C9A" w:rsidRPr="00BD04C0" w:rsidRDefault="00CF7C9A" w:rsidP="00CF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C9A" w:rsidRPr="00BD04C0" w:rsidRDefault="00CF7C9A" w:rsidP="00CF7C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4C0">
        <w:rPr>
          <w:rFonts w:ascii="Times New Roman" w:eastAsia="Calibri" w:hAnsi="Times New Roman" w:cs="Times New Roman"/>
          <w:sz w:val="28"/>
          <w:szCs w:val="28"/>
        </w:rPr>
        <w:t>Р Е Ш И Л:</w:t>
      </w:r>
    </w:p>
    <w:p w:rsidR="00CF7C9A" w:rsidRPr="00BD04C0" w:rsidRDefault="00CF7C9A" w:rsidP="00CF7C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320" w:rsidRPr="00BD04C0" w:rsidRDefault="00E968B4" w:rsidP="00144C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4C0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</w:t>
      </w:r>
      <w:r w:rsidR="0087017D" w:rsidRPr="00BD04C0">
        <w:rPr>
          <w:rFonts w:ascii="Times New Roman" w:eastAsia="Calibri" w:hAnsi="Times New Roman" w:cs="Times New Roman"/>
          <w:bCs/>
          <w:sz w:val="28"/>
          <w:szCs w:val="28"/>
        </w:rPr>
        <w:t>о представительских</w:t>
      </w:r>
      <w:r w:rsidR="001334CB" w:rsidRPr="00BD04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7017D" w:rsidRPr="00BD04C0">
        <w:rPr>
          <w:rFonts w:ascii="Times New Roman" w:eastAsia="Calibri" w:hAnsi="Times New Roman" w:cs="Times New Roman"/>
          <w:bCs/>
          <w:sz w:val="28"/>
          <w:szCs w:val="28"/>
        </w:rPr>
        <w:t>расходах</w:t>
      </w:r>
      <w:r w:rsidR="007757A0" w:rsidRPr="00BD04C0">
        <w:rPr>
          <w:rFonts w:ascii="Times New Roman" w:eastAsia="Calibri" w:hAnsi="Times New Roman" w:cs="Times New Roman"/>
          <w:bCs/>
          <w:sz w:val="28"/>
          <w:szCs w:val="28"/>
        </w:rPr>
        <w:t xml:space="preserve"> и расходах на проведение мероприятий </w:t>
      </w:r>
      <w:r w:rsidR="0087017D" w:rsidRPr="00BD04C0">
        <w:rPr>
          <w:rFonts w:ascii="Times New Roman" w:eastAsia="Calibri" w:hAnsi="Times New Roman" w:cs="Times New Roman"/>
          <w:bCs/>
          <w:sz w:val="28"/>
          <w:szCs w:val="28"/>
        </w:rPr>
        <w:t>орган</w:t>
      </w:r>
      <w:r w:rsidR="007757A0" w:rsidRPr="00BD04C0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="0087017D" w:rsidRPr="00BD04C0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 внутригородского муниципального образования города Севастополя Гагаринский муниципальный округ </w:t>
      </w:r>
      <w:r w:rsidR="00C27320" w:rsidRPr="00BD04C0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725A3D" w:rsidRPr="00BD04C0">
        <w:rPr>
          <w:rFonts w:ascii="Times New Roman" w:eastAsia="Calibri" w:hAnsi="Times New Roman" w:cs="Times New Roman"/>
          <w:sz w:val="28"/>
          <w:szCs w:val="28"/>
        </w:rPr>
        <w:t>приложению,</w:t>
      </w:r>
      <w:r w:rsidR="004B3FE8" w:rsidRPr="00BD04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0CC9" w:rsidRPr="00BD04C0">
        <w:rPr>
          <w:rFonts w:ascii="Times New Roman" w:eastAsia="Calibri" w:hAnsi="Times New Roman" w:cs="Times New Roman"/>
          <w:sz w:val="28"/>
          <w:szCs w:val="28"/>
        </w:rPr>
        <w:t>к настоящему решению</w:t>
      </w:r>
      <w:r w:rsidR="00C27320" w:rsidRPr="00BD04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7A0" w:rsidRPr="00BD04C0" w:rsidRDefault="00BB23FB" w:rsidP="007757A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4C0">
        <w:rPr>
          <w:rFonts w:ascii="Times New Roman" w:eastAsia="Calibri" w:hAnsi="Times New Roman" w:cs="Times New Roman"/>
          <w:sz w:val="28"/>
          <w:szCs w:val="28"/>
        </w:rPr>
        <w:lastRenderedPageBreak/>
        <w:t>Органам местного самоуправления внутригородского муниципального образования города Севастополя Гагаринский муниципальный округ п</w:t>
      </w:r>
      <w:r w:rsidR="00FD2BDD" w:rsidRPr="00BD04C0">
        <w:rPr>
          <w:rFonts w:ascii="Times New Roman" w:eastAsia="Calibri" w:hAnsi="Times New Roman" w:cs="Times New Roman"/>
          <w:sz w:val="28"/>
          <w:szCs w:val="28"/>
        </w:rPr>
        <w:t xml:space="preserve">ланирование и расходование бюджетных средств на представительские расходы и расходы на мероприятия </w:t>
      </w:r>
      <w:r w:rsidR="007757A0" w:rsidRPr="00BD04C0">
        <w:rPr>
          <w:rFonts w:ascii="Times New Roman" w:eastAsia="Calibri" w:hAnsi="Times New Roman" w:cs="Times New Roman"/>
          <w:sz w:val="28"/>
          <w:szCs w:val="28"/>
        </w:rPr>
        <w:t>осуществлять в соответствии с Положением о представительских расходах и расходах на проведение мероприятий органов местного самоуправления внутригородского муниципального образования города Севастополя Гагаринский муниципальный округ, утвержденным настоящим решением</w:t>
      </w:r>
      <w:r w:rsidR="00FD2BDD" w:rsidRPr="00BD04C0">
        <w:rPr>
          <w:rFonts w:ascii="Times New Roman" w:eastAsia="Calibri" w:hAnsi="Times New Roman" w:cs="Times New Roman"/>
          <w:sz w:val="28"/>
          <w:szCs w:val="28"/>
        </w:rPr>
        <w:t>, в пределах средств, предусмотренных на содержание органов местного самоуправления внутригородского муниципального образования города Севастополя Гагаринский муниципальный округ</w:t>
      </w:r>
      <w:r w:rsidR="007757A0" w:rsidRPr="00BD04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041E" w:rsidRPr="00BD04C0" w:rsidRDefault="00BB23FB" w:rsidP="007757A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4C0">
        <w:rPr>
          <w:rFonts w:ascii="Times New Roman" w:eastAsia="Calibri" w:hAnsi="Times New Roman" w:cs="Times New Roman"/>
          <w:sz w:val="28"/>
          <w:szCs w:val="28"/>
        </w:rPr>
        <w:t xml:space="preserve">Установить, что, </w:t>
      </w:r>
      <w:r w:rsidR="00B81575" w:rsidRPr="00BD04C0">
        <w:rPr>
          <w:rFonts w:ascii="Times New Roman" w:eastAsia="Calibri" w:hAnsi="Times New Roman" w:cs="Times New Roman"/>
          <w:sz w:val="28"/>
          <w:szCs w:val="28"/>
        </w:rPr>
        <w:t>Положение о представительских расходах и расходах на проведение мероприятий органов местного самоуправления</w:t>
      </w:r>
      <w:r w:rsidR="00137E8B" w:rsidRPr="00BD04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575" w:rsidRPr="00BD04C0">
        <w:rPr>
          <w:rFonts w:ascii="Times New Roman" w:eastAsia="Calibri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137E8B" w:rsidRPr="00BD04C0">
        <w:rPr>
          <w:rFonts w:ascii="Times New Roman" w:eastAsia="Calibri" w:hAnsi="Times New Roman" w:cs="Times New Roman"/>
          <w:sz w:val="28"/>
          <w:szCs w:val="28"/>
        </w:rPr>
        <w:t xml:space="preserve"> не распространя</w:t>
      </w:r>
      <w:r w:rsidR="008D0044" w:rsidRPr="00BD04C0">
        <w:rPr>
          <w:rFonts w:ascii="Times New Roman" w:eastAsia="Calibri" w:hAnsi="Times New Roman" w:cs="Times New Roman"/>
          <w:sz w:val="28"/>
          <w:szCs w:val="28"/>
        </w:rPr>
        <w:t>е</w:t>
      </w:r>
      <w:r w:rsidR="00137E8B" w:rsidRPr="00BD04C0">
        <w:rPr>
          <w:rFonts w:ascii="Times New Roman" w:eastAsia="Calibri" w:hAnsi="Times New Roman" w:cs="Times New Roman"/>
          <w:sz w:val="28"/>
          <w:szCs w:val="28"/>
        </w:rPr>
        <w:t>тся на мероприятия, проводимые в рамках муниципальных программ внутригородского муниципального образования города Севастополя Гагаринский муниципальный округ.</w:t>
      </w:r>
    </w:p>
    <w:p w:rsidR="00CF7C9A" w:rsidRPr="00BD04C0" w:rsidRDefault="00F97E5B" w:rsidP="00F97E5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4C0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CF7C9A" w:rsidRPr="00BD04C0" w:rsidRDefault="00CF7C9A" w:rsidP="00CF7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55FA" w:rsidRPr="00BD04C0" w:rsidRDefault="004655FA" w:rsidP="00CF7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7C9A" w:rsidRPr="00BD04C0" w:rsidRDefault="00CF7C9A" w:rsidP="00CF7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    </w:t>
      </w:r>
    </w:p>
    <w:p w:rsidR="00CF7C9A" w:rsidRPr="00BD04C0" w:rsidRDefault="00CF7C9A" w:rsidP="00CF7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CF7C9A" w:rsidRPr="00BD04C0" w:rsidRDefault="00CF7C9A" w:rsidP="00CF7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>Глава местной администрации                                                       А.Ю. Ярусов</w:t>
      </w:r>
    </w:p>
    <w:p w:rsidR="00CF7C9A" w:rsidRPr="00BD04C0" w:rsidRDefault="00CF7C9A" w:rsidP="00CF7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7C9A" w:rsidRPr="00BD04C0" w:rsidRDefault="00CF7C9A" w:rsidP="00CF7C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897E61" w:rsidRPr="00BD04C0" w:rsidRDefault="00897E61" w:rsidP="004A1F2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97E61" w:rsidRPr="00BD04C0" w:rsidRDefault="00897E61" w:rsidP="004A1F2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97E61" w:rsidRPr="00BD04C0" w:rsidRDefault="00897E61" w:rsidP="004A1F2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97E61" w:rsidRPr="00BD04C0" w:rsidRDefault="00897E61" w:rsidP="004A1F2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97E61" w:rsidRPr="00BD04C0" w:rsidRDefault="00897E61" w:rsidP="004A1F2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97E61" w:rsidRPr="00BD04C0" w:rsidRDefault="00897E61" w:rsidP="004A1F2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97E61" w:rsidRPr="00BD04C0" w:rsidRDefault="00897E61" w:rsidP="004A1F2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E57C15" w:rsidRPr="00BD04C0" w:rsidRDefault="00897E61" w:rsidP="00897E61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897E61" w:rsidRPr="00BD04C0" w:rsidRDefault="00897E61" w:rsidP="00897E61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Гагаринского</w:t>
      </w:r>
    </w:p>
    <w:p w:rsidR="00897E61" w:rsidRPr="00BD04C0" w:rsidRDefault="00897E61" w:rsidP="00897E6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«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утверждении     </w:t>
      </w:r>
    </w:p>
    <w:p w:rsidR="004B3FE8" w:rsidRPr="00BD04C0" w:rsidRDefault="00245F14" w:rsidP="004B3FE8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 w:rsidR="00897E61"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Положения </w:t>
      </w:r>
      <w:r w:rsidR="004B3FE8"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представительских расходах и </w:t>
      </w:r>
    </w:p>
    <w:p w:rsidR="004B3FE8" w:rsidRPr="00BD04C0" w:rsidRDefault="004B3FE8" w:rsidP="004B3FE8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расходах на проведение мероприятий органов </w:t>
      </w:r>
    </w:p>
    <w:p w:rsidR="004B3FE8" w:rsidRPr="00BD04C0" w:rsidRDefault="004B3FE8" w:rsidP="004B3FE8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местного самоуправления внутригородского </w:t>
      </w:r>
    </w:p>
    <w:p w:rsidR="004B3FE8" w:rsidRPr="00BD04C0" w:rsidRDefault="004B3FE8" w:rsidP="004B3FE8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муниципального образования города </w:t>
      </w:r>
    </w:p>
    <w:p w:rsidR="00897E61" w:rsidRPr="00BD04C0" w:rsidRDefault="004B3FE8" w:rsidP="004B3FE8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Севастополя Гагаринский муниципальный округ</w:t>
      </w:r>
    </w:p>
    <w:p w:rsidR="00897E61" w:rsidRPr="00BD04C0" w:rsidRDefault="00897E61" w:rsidP="00897E6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от «___» ____________ 2019 г. № ___</w:t>
      </w:r>
    </w:p>
    <w:p w:rsidR="00C06E62" w:rsidRPr="00BD04C0" w:rsidRDefault="00C06E62" w:rsidP="00C06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D5EA8" w:rsidRPr="00BD04C0" w:rsidRDefault="00BD5EA8" w:rsidP="00C06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06E62" w:rsidRPr="00BD04C0" w:rsidRDefault="00C06E62" w:rsidP="00C06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D04C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Положени</w:t>
      </w:r>
      <w:r w:rsidR="00025460" w:rsidRPr="00BD04C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е</w:t>
      </w:r>
      <w:r w:rsidRPr="00BD04C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4B3FE8" w:rsidRPr="00BD04C0" w:rsidRDefault="00C06E62" w:rsidP="004B3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04C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о </w:t>
      </w:r>
      <w:r w:rsidR="001334CB"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представительских </w:t>
      </w:r>
      <w:r w:rsidR="004B3FE8"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расходах и расходах на проведение </w:t>
      </w:r>
    </w:p>
    <w:p w:rsidR="00BD5EA8" w:rsidRPr="00BD04C0" w:rsidRDefault="004B3FE8" w:rsidP="004B3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>мероприятий органов местного самоуправления внутригородского муниципального образования города Севастополя Гагаринский муниципальный округ</w:t>
      </w:r>
    </w:p>
    <w:p w:rsidR="00C06E62" w:rsidRPr="00BD04C0" w:rsidRDefault="00C06E62" w:rsidP="00C06E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4B3FE8" w:rsidRPr="00BD04C0" w:rsidRDefault="00C06E62" w:rsidP="0002169F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1334CB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1334CB" w:rsidRPr="00BD04C0">
        <w:rPr>
          <w:rFonts w:ascii="Times New Roman" w:eastAsia="Calibri" w:hAnsi="Times New Roman" w:cs="Times New Roman"/>
          <w:bCs/>
          <w:sz w:val="28"/>
          <w:szCs w:val="28"/>
        </w:rPr>
        <w:t>представительских расходах</w:t>
      </w:r>
      <w:r w:rsidR="004B3FE8" w:rsidRPr="00BD04C0">
        <w:rPr>
          <w:rFonts w:ascii="Times New Roman" w:eastAsia="Calibri" w:hAnsi="Times New Roman" w:cs="Times New Roman"/>
          <w:bCs/>
          <w:sz w:val="28"/>
          <w:szCs w:val="28"/>
        </w:rPr>
        <w:t xml:space="preserve"> и расходах на проведение </w:t>
      </w:r>
      <w:r w:rsidR="001334CB" w:rsidRPr="00BD04C0">
        <w:rPr>
          <w:rFonts w:ascii="Times New Roman" w:eastAsia="Calibri" w:hAnsi="Times New Roman" w:cs="Times New Roman"/>
          <w:bCs/>
          <w:sz w:val="28"/>
          <w:szCs w:val="28"/>
        </w:rPr>
        <w:t>мероприятий орган</w:t>
      </w:r>
      <w:r w:rsidR="004B3FE8" w:rsidRPr="00BD04C0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="001334CB" w:rsidRPr="00BD04C0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 внутригородского муниципального образования города Севастополя Гагаринский муниципальный округ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Положение</w:t>
      </w:r>
      <w:r w:rsidR="007B3C34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86F9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271A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</w:t>
      </w:r>
      <w:r w:rsidR="004B3FE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B3FE8" w:rsidRPr="00BD0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FE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регламентирует порядок использования средств бюджета внутригородского муниципального образования города Севастополя Гагаринский муниципальный округ (далее – местный бюджет) на расходы, производимые органами местного самоуправления, связанные с проведением заседаний и совещаний органов местного самоуправления (в том числе выездных), межмуниципальных организационно-методических мероприятий, </w:t>
      </w:r>
      <w:r w:rsidR="00C649B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</w:t>
      </w:r>
      <w:r w:rsidR="004B3FE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приемом и обслуживанием представителей органов государственной и муниципальной власти</w:t>
      </w:r>
      <w:r w:rsidR="00725A3D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</w:t>
      </w:r>
      <w:r w:rsidR="004B3FE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- прием), обеспечением совместных мероприятий с представителями учреждений, организаций, прибывающих с целью установления и поддержания взаимовыгодного сотрудничества, проведения деловых встреч, заседаний ассоциаций, совещаний, организацией, проведением и участием в мероприятиях, связанных с юбилейными, памятными датами, профессиональными праздниками, установленными нормативными правовыми актами, действующими на территории Российской Федерации, а также расходы, связанные с </w:t>
      </w:r>
      <w:r w:rsidR="006E4752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траурными мероприятиями</w:t>
      </w:r>
      <w:r w:rsidR="004B3FE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определяет планирование, состав расходов и их документальное оформление. </w:t>
      </w:r>
    </w:p>
    <w:p w:rsidR="00E86F96" w:rsidRPr="00BD04C0" w:rsidRDefault="00E86F96" w:rsidP="0002169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Для целей реализации Положения используются следующие основные понятия:</w:t>
      </w:r>
    </w:p>
    <w:p w:rsidR="00E86F96" w:rsidRPr="00BD04C0" w:rsidRDefault="00E86F96" w:rsidP="0002169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представительские расходы - расходы, производимые органами местного самоуправления</w:t>
      </w:r>
      <w:r w:rsidR="00001C82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сторонними юридическими, или физическими лицами, как в комплексе, так и по отдельным видам товаров, работ, услуг, в соответствии с заключенными муниципальными контрактами (договорами)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связанные с проведением</w:t>
      </w:r>
      <w:r w:rsidR="006E4752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официальных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заседаний и совещаний органов местного самоуправления (в том числе выездных), межмуниципальных организационно-методических мероприятий, </w:t>
      </w:r>
      <w:r w:rsidR="00CA48B7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приемом, обеспечением совместных мероприятий с представителями учреждений, организаций, прибывающих с целью установления и поддержания взаимовыгодного сотрудничества, проведения деловых встреч, заседаний ассоциаций, совещаний, в соответствии с приложением 1 к настоящему Положению;</w:t>
      </w:r>
    </w:p>
    <w:p w:rsidR="00BB23FB" w:rsidRPr="00BD04C0" w:rsidRDefault="00E86F96" w:rsidP="0002169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- торжественные приемы, официальные мероприятия, связанные с юбилейными, памятными датами, профессиональными (религиозными) праздниками, проводимые органами местного самоуправления (или участие в таких мероприятиях) и осуществляемые в рамках реализации функций должностных лиц органов местного самоуправления</w:t>
      </w:r>
      <w:r w:rsidR="009F696D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6F96" w:rsidRPr="00BD04C0" w:rsidRDefault="00E86F96" w:rsidP="0002169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расходы на мероприятия - расходы, связанные с буфетным обслуживанием, приобретением сувениров, </w:t>
      </w:r>
      <w:r w:rsidR="001C0F7C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благодарственных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писем, подарков, цветов, полиграфической продукции для участия в мероприятиях, канцелярских и письменных принадлежностей, фото-, видеосъёмку, приобретение предметов ритуальных услуг в соответствии с приложением 2 к настоящему Положению;</w:t>
      </w:r>
    </w:p>
    <w:p w:rsidR="00E86F96" w:rsidRPr="00BD04C0" w:rsidRDefault="00E86F96" w:rsidP="0002169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органы местного самоуправления – Совет</w:t>
      </w:r>
      <w:r w:rsidR="008C7A17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Гагаринского муниципального округа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местная администрация</w:t>
      </w:r>
      <w:r w:rsidR="008C7A17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внутригородского муниципального образования города Севастополя Гагаринский муниципальный округ (далее – Совет, местная администрация)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FE8" w:rsidRPr="00BD04C0" w:rsidRDefault="004B3FE8" w:rsidP="0002169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86F9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Средства на представительские расходы и расходы на проведение мероприятий формируются </w:t>
      </w:r>
      <w:r w:rsidR="001175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структурными подразделениями</w:t>
      </w:r>
      <w:r w:rsidR="001C0F7C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местного самоуправления</w:t>
      </w:r>
      <w:r w:rsidR="001175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F67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структурное подразделение)</w:t>
      </w:r>
      <w:r w:rsidR="001175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должностными лицами</w:t>
      </w:r>
      <w:r w:rsidR="00E86F9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местного самоуправления</w:t>
      </w:r>
      <w:r w:rsidR="001175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которых </w:t>
      </w:r>
      <w:r w:rsidR="00E86F9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распоряжениями местной</w:t>
      </w:r>
      <w:r w:rsidR="00753F1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или Совета, </w:t>
      </w:r>
      <w:r w:rsidR="001175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возложены соответствующие обязанности</w:t>
      </w:r>
      <w:r w:rsidR="003C0CC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75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предусматриваются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бюджетн</w:t>
      </w:r>
      <w:r w:rsidR="003C0CC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смет</w:t>
      </w:r>
      <w:r w:rsidR="003C0CC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органов местного самоуправления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год.</w:t>
      </w:r>
      <w:r w:rsidRPr="00BD04C0">
        <w:t xml:space="preserve">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3FE8" w:rsidRPr="00BD04C0" w:rsidRDefault="004B3FE8" w:rsidP="00021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7F4" w:rsidRPr="00BD04C0" w:rsidRDefault="005D084F" w:rsidP="0002169F">
      <w:pPr>
        <w:pStyle w:val="Default"/>
        <w:jc w:val="center"/>
        <w:rPr>
          <w:rFonts w:eastAsia="Times New Roman"/>
          <w:b/>
          <w:sz w:val="28"/>
          <w:szCs w:val="28"/>
          <w:lang w:eastAsia="ru-RU"/>
        </w:rPr>
      </w:pPr>
      <w:r w:rsidRPr="00BD04C0">
        <w:rPr>
          <w:rFonts w:eastAsia="Times New Roman"/>
          <w:b/>
          <w:sz w:val="28"/>
          <w:szCs w:val="28"/>
          <w:lang w:eastAsia="ru-RU"/>
        </w:rPr>
        <w:t>2</w:t>
      </w:r>
      <w:r w:rsidR="00B317F4" w:rsidRPr="00BD04C0">
        <w:rPr>
          <w:rFonts w:eastAsia="Times New Roman"/>
          <w:b/>
          <w:sz w:val="28"/>
          <w:szCs w:val="28"/>
          <w:lang w:eastAsia="ru-RU"/>
        </w:rPr>
        <w:t xml:space="preserve">. </w:t>
      </w:r>
      <w:r w:rsidR="001E7F67" w:rsidRPr="00BD04C0">
        <w:rPr>
          <w:rFonts w:eastAsia="Times New Roman"/>
          <w:b/>
          <w:sz w:val="28"/>
          <w:szCs w:val="28"/>
          <w:lang w:eastAsia="ru-RU"/>
        </w:rPr>
        <w:t>Н</w:t>
      </w:r>
      <w:r w:rsidR="00B317F4" w:rsidRPr="00BD04C0">
        <w:rPr>
          <w:rFonts w:eastAsia="Times New Roman"/>
          <w:b/>
          <w:sz w:val="28"/>
          <w:szCs w:val="28"/>
          <w:lang w:eastAsia="ru-RU"/>
        </w:rPr>
        <w:t xml:space="preserve">аправление представительских расходов и расходов </w:t>
      </w:r>
    </w:p>
    <w:p w:rsidR="001E7F67" w:rsidRPr="00BD04C0" w:rsidRDefault="00B317F4" w:rsidP="0002169F">
      <w:pPr>
        <w:pStyle w:val="Default"/>
        <w:jc w:val="center"/>
        <w:rPr>
          <w:rFonts w:eastAsia="Times New Roman"/>
          <w:b/>
          <w:sz w:val="28"/>
          <w:szCs w:val="28"/>
          <w:lang w:eastAsia="ru-RU"/>
        </w:rPr>
      </w:pPr>
      <w:r w:rsidRPr="00BD04C0">
        <w:rPr>
          <w:rFonts w:eastAsia="Times New Roman"/>
          <w:b/>
          <w:sz w:val="28"/>
          <w:szCs w:val="28"/>
          <w:lang w:eastAsia="ru-RU"/>
        </w:rPr>
        <w:t>на проведение мероприятий</w:t>
      </w:r>
      <w:r w:rsidR="0003762F" w:rsidRPr="00BD04C0">
        <w:rPr>
          <w:rFonts w:eastAsia="Times New Roman"/>
          <w:b/>
          <w:sz w:val="28"/>
          <w:szCs w:val="28"/>
          <w:lang w:eastAsia="ru-RU"/>
        </w:rPr>
        <w:t>, их документальное оформление</w:t>
      </w:r>
    </w:p>
    <w:p w:rsidR="005B12E3" w:rsidRPr="00BD04C0" w:rsidRDefault="005B12E3" w:rsidP="0002169F">
      <w:pPr>
        <w:pStyle w:val="Default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редставительски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расходы и расходы на мероприятия органов местного самоуправления имеют целевой характер и направляются на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.1.1. На официальный прием и (или) обслуживание представителей других организаций, официальных делегаций, участвующих в переговорах в целях установления и (или) поддержания взаимного сотрудничества, а также участников, прибывших на заседания, совещания, семинары и т.д. проводимых органами местного самоуправления, независимо от места проведения указанных мероприятий. 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.1.2. На проведение официального приема (завтрака, обеда и (или) иного аналогичного мероприятия) для лиц, указанных в </w:t>
      </w:r>
      <w:r w:rsidR="005921CE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</w:t>
      </w:r>
      <w:r w:rsidR="005921CE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1CE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пункта 2.1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="005921CE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для </w:t>
      </w:r>
      <w:r w:rsidR="00D668F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официальных 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1026F9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местного самоуправления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026F9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 в официальном приеме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.1.3. На обеспечение доставки заказным транспортом лиц, указанных в подпункте </w:t>
      </w:r>
      <w:r w:rsidR="005921CE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.1.2</w:t>
      </w:r>
      <w:r w:rsidR="005921CE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2.1 настоящего Положения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месту проведения мероприятия и (или) заседания органа местного самоуправления и обратно. 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.1.4. На буфетное обслуживание во время переговоров, совещаний и заседаний (расходы на оплату услуг по сервировке закусок и обслуживанию гостей, расходы на приобретение напитков и продуктов, одноразовой посуды, бумажных салфеток, скатертей и 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случае если участники встречаются в кабинете или конференц-зале).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оплату услуг переводчиков по обеспечен</w:t>
      </w:r>
      <w:r w:rsidR="000C4FC4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перевода во время проведения 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не состоящих в штате органов местного самоуправления.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приобретение цветов, сувениров, подарков, полиграфической продукции (открыток, флагов, транспарантов, информационных щитов и 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958C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.1.7. Приобретение канцелярских и письменных принадлежностей (грамоты, памятные адреса, приглашения и др.). 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.1.8. На приобретение 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ритуальных услуг (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траурных лент, венков, цветочных композиций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58C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.1.9. Услуги фото-, видеосъемки.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расходы на организацию культурной программы.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58C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Должностные лица, имеющие право от имени органов местного самоуправления вести мероприятия:</w:t>
      </w:r>
    </w:p>
    <w:p w:rsidR="005B12E3" w:rsidRPr="00BD04C0" w:rsidRDefault="005B12E3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Глава внутригородского муниципального образования, исполняющий полномочия председателя Совета, Глава местной администрации (далее – Глава Гагаринского муниципального округа);</w:t>
      </w:r>
    </w:p>
    <w:p w:rsidR="005B12E3" w:rsidRPr="00BD04C0" w:rsidRDefault="005B12E3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председателя Совета;</w:t>
      </w:r>
    </w:p>
    <w:p w:rsidR="005B12E3" w:rsidRPr="00BD04C0" w:rsidRDefault="005B12E3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заместитель Главы местной администрации</w:t>
      </w:r>
      <w:r w:rsidR="007C1745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12E3" w:rsidRPr="00BD04C0" w:rsidRDefault="005B12E3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Главы местной администрации.</w:t>
      </w:r>
    </w:p>
    <w:p w:rsidR="00CA48B7" w:rsidRPr="00BD04C0" w:rsidRDefault="00D668F8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 рамках настоящего Положения под официальными лицами понимаются лица, являющи</w:t>
      </w:r>
      <w:r w:rsidR="00E1100D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еся представителями </w:t>
      </w:r>
      <w:r w:rsidR="00397C1C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самоуправления, </w:t>
      </w:r>
      <w:r w:rsidR="00E1100D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имеющие полномочия на участие в мероприятиях.</w:t>
      </w:r>
    </w:p>
    <w:p w:rsidR="005B12E3" w:rsidRPr="00BD04C0" w:rsidRDefault="005D084F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668F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B12E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представительским расходам не относятся расходы на организацию развлечений, отдыха, профилактики или лечения заболеваний.</w:t>
      </w:r>
    </w:p>
    <w:p w:rsidR="005B12E3" w:rsidRPr="00BD04C0" w:rsidRDefault="005B12E3" w:rsidP="000216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капитального характера, связанные с оборудованием места проведения официальных мероприятий, к представительским расходам не относятся.</w:t>
      </w:r>
    </w:p>
    <w:p w:rsidR="00003026" w:rsidRPr="00BD04C0" w:rsidRDefault="004A1F27" w:rsidP="000376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D084F" w:rsidRPr="00BD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BD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03762F" w:rsidRPr="00BD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получения и использования средств на п</w:t>
      </w:r>
      <w:r w:rsidR="00003026" w:rsidRPr="00BD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редставитель</w:t>
      </w:r>
      <w:r w:rsidR="0003762F" w:rsidRPr="00BD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ские расходы и расходы на проведение мероприятий, их оформление и отражение в учете</w:t>
      </w:r>
      <w:r w:rsidR="005D084F" w:rsidRPr="00BD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отчетность и контроль</w:t>
      </w:r>
    </w:p>
    <w:p w:rsidR="0003762F" w:rsidRPr="00BD04C0" w:rsidRDefault="0003762F" w:rsidP="000376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94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2494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Средства на представительские расходы и расходы на проведение мероприятий планируются при формировании местного бюджета ежегодно в </w:t>
      </w:r>
      <w:r w:rsidR="0002494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бюджетных сметах органов местного самоуправления в размере, не превышающем четыре процента от расходов на оплату труда, предусмотренных в местном бюджете на текущий год. </w:t>
      </w:r>
    </w:p>
    <w:p w:rsidR="005D084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2494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Предельные нормы расходов, указанные в приложениях № 1, 2 к настоящему Положению, используются при осуществлении представительских расходов и расходов на проведение мероприятий.</w:t>
      </w:r>
      <w:r w:rsidR="0002494F" w:rsidRPr="00BD04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2B6B80" w:rsidRPr="00BD04C0" w:rsidRDefault="00426CF6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="002B6B8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Денежные средства на представительские расходы и расходы на проведение мероприятий выделяются под отчет ответственному лицу либо </w:t>
      </w:r>
      <w:r w:rsidR="00253A35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расходуются путем заключения муниципальных контрактов (договоров) </w:t>
      </w:r>
      <w:r w:rsidR="00FD15B4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3A35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юридическими или физическими лицами</w:t>
      </w:r>
      <w:r w:rsidR="002B6B8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осуществляющим</w:t>
      </w:r>
      <w:r w:rsidR="00253A35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B6B8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поставку товаров, выполняющим</w:t>
      </w:r>
      <w:r w:rsidR="004F2B69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B6B8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(оказывающим</w:t>
      </w:r>
      <w:r w:rsidR="004F2B69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B6B8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услуги) в связи с проведением мероприятий, с соблюдением норм законодательства в сфере закупок товаров, работ, услуг для обеспечения</w:t>
      </w:r>
      <w:r w:rsidR="0093077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</w:t>
      </w:r>
      <w:r w:rsidR="002B6B8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нужд.</w:t>
      </w:r>
    </w:p>
    <w:p w:rsidR="00CC0580" w:rsidRPr="00BD04C0" w:rsidRDefault="00CC0580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течении 3 рабочих дней после проведения мероприятия лицо, ответственное за его организацию и получившее средства на проведение мероприятия, обязано отчитаться, предоставив главному бухгалтеру местной администрации авансовый отчет с приложением к нему отчета о </w:t>
      </w:r>
      <w:r w:rsidR="00FD15B4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</w:t>
      </w:r>
      <w:r w:rsidR="007131F2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D15B4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7131F2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D15B4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</w:t>
      </w:r>
      <w:r w:rsidR="007131F2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</w:t>
      </w:r>
      <w:r w:rsidR="00D56201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первичных учетных документов</w:t>
      </w:r>
      <w:r w:rsidR="007131F2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5 к настоящему Положению)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6CF6" w:rsidRPr="00BD04C0" w:rsidRDefault="00426CF6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Проведение мероприятий может осуществляться сторонними </w:t>
      </w:r>
      <w:r w:rsidR="00313AFC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или физическими лицами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в комплексе, так и по отдельным видам </w:t>
      </w:r>
      <w:r w:rsidR="00313AFC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товаров, работ,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услуг.</w:t>
      </w:r>
    </w:p>
    <w:p w:rsidR="00426CF6" w:rsidRPr="00BD04C0" w:rsidRDefault="00426CF6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обслуживани</w:t>
      </w:r>
      <w:r w:rsidR="005A726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5A726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17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произведено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сторонними </w:t>
      </w:r>
      <w:r w:rsidR="00313AFC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или физическими лицами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ответственное </w:t>
      </w:r>
      <w:r w:rsidR="00CE017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проведение такого мероприятия, вместе с программой проведения мероприятий предоставляет </w:t>
      </w:r>
      <w:r w:rsidR="00CE017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контракт (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r w:rsidR="00CE017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данн</w:t>
      </w:r>
      <w:r w:rsidR="00CE017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173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762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Документальное оформление представительских </w:t>
      </w:r>
      <w:r w:rsidR="007C1745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расходов 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расходов на проведение мероприятий органами местного самоуправления осуществляется на основании распоряжения местной администрации или Совета (далее – распоряжение). </w:t>
      </w:r>
    </w:p>
    <w:p w:rsidR="0003762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Распоряжением:</w:t>
      </w:r>
    </w:p>
    <w:p w:rsidR="0003762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утверждаются программы проведения таких мероприятий, которые составляются по форме согласно приложению № 3 к настоящему Положению;</w:t>
      </w:r>
    </w:p>
    <w:p w:rsidR="0003762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утверждаются сметы проведения таких мероприятий, которые составляются по форме согласно приложению № 4 к настоящему Положению;</w:t>
      </w:r>
    </w:p>
    <w:p w:rsidR="0003762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устанавливаются источники финансирования таких расходов;</w:t>
      </w:r>
    </w:p>
    <w:p w:rsidR="0003762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 определяются должностные лица или перечень должностных лиц, ответственных за организацию мероприятий.</w:t>
      </w:r>
    </w:p>
    <w:p w:rsidR="0003762F" w:rsidRPr="00BD04C0" w:rsidRDefault="005D084F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распоряжения, указанного в пункт</w:t>
      </w:r>
      <w:r w:rsidR="00D4598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проект программы и проект сметы представительских расходов и расходов на проведение мероприятий, составляются должностным лицом соответствующего органа местного самоуправления, которое является 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ответственными за организацию такого мероприятия и которое определяется распоряжением</w:t>
      </w:r>
      <w:r w:rsidR="00D4598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позднее чем за 5 рабочих дней до начала мероприятия</w:t>
      </w:r>
      <w:r w:rsidR="0003762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5988" w:rsidRPr="00BD04C0" w:rsidRDefault="00D45988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Распоряжение, указанное в пунктах 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утверждается руководителем органа местного самоуправления, не позднее чем за 3 рабочих дней до начала мероприятия.</w:t>
      </w:r>
    </w:p>
    <w:p w:rsidR="00D45988" w:rsidRPr="00BD04C0" w:rsidRDefault="00D45988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Целевое расходование бюджетных средств на 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представительские расходы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расходы на проведение мероприятий, подтверждается отчетом о проведении мероприятия, который составляется по форме, согласно приложению № </w:t>
      </w:r>
      <w:r w:rsidR="00426CF6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Положению, подтверждающий фактически произведенные расходы, с приложением к нему первичных учетных документов.</w:t>
      </w:r>
    </w:p>
    <w:p w:rsidR="00D45988" w:rsidRPr="00BD04C0" w:rsidRDefault="00426CF6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4343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D45988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награждения физических лиц ценными подарками и (или) денежными средствами в отчете должны быть дополнительно указаны сведения о награждаемых физических лицах:</w:t>
      </w:r>
    </w:p>
    <w:p w:rsidR="00D45988" w:rsidRPr="00BD04C0" w:rsidRDefault="00D45988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полностью;</w:t>
      </w:r>
    </w:p>
    <w:p w:rsidR="00D45988" w:rsidRPr="00BD04C0" w:rsidRDefault="00D45988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 постоянного проживания;</w:t>
      </w:r>
    </w:p>
    <w:p w:rsidR="00D45988" w:rsidRPr="00BD04C0" w:rsidRDefault="00D45988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ИНН;</w:t>
      </w:r>
    </w:p>
    <w:p w:rsidR="00D45988" w:rsidRPr="00BD04C0" w:rsidRDefault="00D45988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паспортные данные (номер, серия, код подразделения, дата выдачи);</w:t>
      </w:r>
    </w:p>
    <w:p w:rsidR="00D45988" w:rsidRPr="00BD04C0" w:rsidRDefault="00D45988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сумма в рублях.</w:t>
      </w:r>
    </w:p>
    <w:p w:rsidR="00426CF6" w:rsidRPr="00BD04C0" w:rsidRDefault="00426CF6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4343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Ответственность за целевое использование средств, предусмотренных в смете на представительские расходы и расходы на проведение мероприятий, несет ответственное лицо. В случае нецелевого использования средств виновные должностные лица несут ответственность в соответствии с Кодексом Российской Федерации об административных правонарушениях или Уголовным кодексом Российской Федерации. </w:t>
      </w:r>
    </w:p>
    <w:p w:rsidR="00D45988" w:rsidRPr="00BD04C0" w:rsidRDefault="00426CF6" w:rsidP="000216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434360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использованием </w:t>
      </w:r>
      <w:r w:rsidR="00001C82"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001C82" w:rsidRPr="00BD04C0">
        <w:t xml:space="preserve"> </w:t>
      </w:r>
      <w:r w:rsidR="00001C82"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утверждёнными сметами</w:t>
      </w:r>
      <w:r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представительские </w:t>
      </w:r>
      <w:r w:rsidR="00001C82"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и расходы на проведение </w:t>
      </w:r>
      <w:r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001C82"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2E3"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и Совета </w:t>
      </w:r>
      <w:r w:rsidRPr="00BD0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главного бухгалтера местной администрации.</w:t>
      </w:r>
    </w:p>
    <w:p w:rsidR="00D45988" w:rsidRPr="00BD04C0" w:rsidRDefault="00D45988" w:rsidP="000376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FF3" w:rsidRPr="00BD04C0" w:rsidRDefault="00EF1FF3" w:rsidP="000376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8BC" w:rsidRPr="00BD04C0" w:rsidRDefault="009418BC" w:rsidP="00941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внутригородского муниципального образования,     </w:t>
      </w:r>
    </w:p>
    <w:p w:rsidR="009418BC" w:rsidRPr="00BD04C0" w:rsidRDefault="009418BC" w:rsidP="00941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полномочия председателя Совета,</w:t>
      </w:r>
    </w:p>
    <w:p w:rsidR="009418BC" w:rsidRPr="00BD04C0" w:rsidRDefault="009418BC" w:rsidP="00941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местной администрации                                                 </w:t>
      </w:r>
      <w:r w:rsidR="0002169F"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D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А.Ю. Ярусов</w:t>
      </w:r>
    </w:p>
    <w:p w:rsidR="00513BBF" w:rsidRPr="00BD04C0" w:rsidRDefault="00513BBF" w:rsidP="001334CB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BBF" w:rsidRPr="00BD04C0" w:rsidRDefault="00513BBF" w:rsidP="004A1F2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513BBF" w:rsidRPr="00BD04C0" w:rsidRDefault="00513BBF" w:rsidP="00EF1FF3">
      <w:pPr>
        <w:shd w:val="clear" w:color="auto" w:fill="FFFFFF"/>
        <w:tabs>
          <w:tab w:val="left" w:pos="4198"/>
        </w:tabs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9E6F3C" w:rsidRPr="00BD04C0" w:rsidRDefault="009E6F3C" w:rsidP="000530DA">
      <w:pPr>
        <w:spacing w:after="0" w:line="0" w:lineRule="atLeast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F3C" w:rsidRPr="00BD04C0" w:rsidRDefault="009E6F3C" w:rsidP="000530DA">
      <w:pPr>
        <w:spacing w:after="0" w:line="0" w:lineRule="atLeast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F3C" w:rsidRPr="00BD04C0" w:rsidRDefault="009E6F3C" w:rsidP="000530DA">
      <w:pPr>
        <w:spacing w:after="0" w:line="0" w:lineRule="atLeast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0DA" w:rsidRPr="00BD04C0" w:rsidRDefault="00426CF6" w:rsidP="000530DA">
      <w:pPr>
        <w:spacing w:after="0" w:line="0" w:lineRule="atLeast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5921CE" w:rsidRPr="00BD04C0" w:rsidRDefault="00426CF6" w:rsidP="000530DA">
      <w:pPr>
        <w:spacing w:after="0" w:line="0" w:lineRule="atLeast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Положени</w:t>
      </w:r>
      <w:r w:rsidR="000530DA"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ю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представительских расходах и </w:t>
      </w:r>
    </w:p>
    <w:p w:rsidR="00426CF6" w:rsidRPr="00BD04C0" w:rsidRDefault="005921CE" w:rsidP="000530DA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426CF6"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асход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ах </w:t>
      </w:r>
      <w:r w:rsidR="00426CF6"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проведение мероприятий орган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="00426CF6"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5921CE" w:rsidRPr="00BD04C0" w:rsidRDefault="00426CF6" w:rsidP="000530DA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местного самоуправления</w:t>
      </w:r>
      <w:r w:rsidR="005921CE"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внутригородского </w:t>
      </w:r>
    </w:p>
    <w:p w:rsidR="005921CE" w:rsidRPr="00BD04C0" w:rsidRDefault="00426CF6" w:rsidP="000530DA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образования</w:t>
      </w:r>
      <w:r w:rsidR="005921CE"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города </w:t>
      </w:r>
    </w:p>
    <w:p w:rsidR="00426CF6" w:rsidRPr="00BD04C0" w:rsidRDefault="00426CF6" w:rsidP="000530DA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Севастополя Гагаринский муниципальный </w:t>
      </w:r>
    </w:p>
    <w:p w:rsidR="00426CF6" w:rsidRPr="00BD04C0" w:rsidRDefault="00426CF6" w:rsidP="000530DA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</w:t>
      </w:r>
    </w:p>
    <w:p w:rsidR="00426CF6" w:rsidRPr="00BD04C0" w:rsidRDefault="00426CF6" w:rsidP="000530DA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от «___» ____________ 2019 г. № ___</w:t>
      </w:r>
    </w:p>
    <w:p w:rsidR="00426CF6" w:rsidRPr="00BD04C0" w:rsidRDefault="00426CF6" w:rsidP="000530DA">
      <w:pPr>
        <w:shd w:val="clear" w:color="auto" w:fill="FFFFFF"/>
        <w:spacing w:after="0" w:line="240" w:lineRule="auto"/>
        <w:ind w:left="3969"/>
        <w:jc w:val="center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426CF6" w:rsidRPr="00BD04C0" w:rsidRDefault="005921CE" w:rsidP="00426C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D04C0">
        <w:rPr>
          <w:rFonts w:ascii="Times New Roman" w:eastAsia="Calibri" w:hAnsi="Times New Roman" w:cs="Times New Roman"/>
          <w:b/>
          <w:sz w:val="28"/>
          <w:szCs w:val="28"/>
        </w:rPr>
        <w:t>Предельные н</w:t>
      </w:r>
      <w:r w:rsidR="00426CF6" w:rsidRPr="00BD04C0">
        <w:rPr>
          <w:rFonts w:ascii="Times New Roman" w:eastAsia="Calibri" w:hAnsi="Times New Roman" w:cs="Times New Roman"/>
          <w:b/>
          <w:sz w:val="28"/>
          <w:szCs w:val="28"/>
        </w:rPr>
        <w:t xml:space="preserve">ормы </w:t>
      </w:r>
    </w:p>
    <w:p w:rsidR="00426CF6" w:rsidRPr="00BD04C0" w:rsidRDefault="00426CF6" w:rsidP="00426C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38"/>
          <w:szCs w:val="38"/>
          <w:lang w:eastAsia="ru-RU"/>
        </w:rPr>
      </w:pPr>
      <w:r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>представительских расходов</w:t>
      </w:r>
      <w:r w:rsidR="005921CE"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>орган</w:t>
      </w:r>
      <w:r w:rsidR="005921CE"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ов </w:t>
      </w:r>
      <w:r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>местного самоуправления внутригородского муниципального образования города Севастополя Гагаринский муниципальный округ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812"/>
        <w:gridCol w:w="2825"/>
        <w:gridCol w:w="3155"/>
      </w:tblGrid>
      <w:tr w:rsidR="00426CF6" w:rsidRPr="00BD04C0" w:rsidTr="00E7161A">
        <w:trPr>
          <w:trHeight w:val="15"/>
        </w:trPr>
        <w:tc>
          <w:tcPr>
            <w:tcW w:w="563" w:type="dxa"/>
            <w:hideMark/>
          </w:tcPr>
          <w:p w:rsidR="00426CF6" w:rsidRPr="00BD04C0" w:rsidRDefault="00426CF6" w:rsidP="00E7161A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  <w:tc>
          <w:tcPr>
            <w:tcW w:w="2812" w:type="dxa"/>
            <w:hideMark/>
          </w:tcPr>
          <w:p w:rsidR="00426CF6" w:rsidRPr="00BD04C0" w:rsidRDefault="00426CF6" w:rsidP="00E7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hideMark/>
          </w:tcPr>
          <w:p w:rsidR="00426CF6" w:rsidRPr="00BD04C0" w:rsidRDefault="00426CF6" w:rsidP="00E7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5" w:type="dxa"/>
            <w:hideMark/>
          </w:tcPr>
          <w:p w:rsidR="00426CF6" w:rsidRPr="00BD04C0" w:rsidRDefault="00426CF6" w:rsidP="00E7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97"/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2977"/>
      </w:tblGrid>
      <w:tr w:rsidR="00426CF6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426CF6" w:rsidRPr="00BD04C0" w:rsidRDefault="00426CF6" w:rsidP="00E7161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 xml:space="preserve">Наименование расходов </w:t>
            </w:r>
          </w:p>
          <w:p w:rsidR="00426CF6" w:rsidRPr="00BD04C0" w:rsidRDefault="00426CF6" w:rsidP="00E7161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(состав расходов)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426CF6" w:rsidRPr="00BD04C0" w:rsidRDefault="00426CF6" w:rsidP="005921C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Предельные норм</w:t>
            </w:r>
            <w:r w:rsidR="005921CE"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ы, руб.</w:t>
            </w:r>
          </w:p>
        </w:tc>
      </w:tr>
      <w:tr w:rsidR="00426CF6" w:rsidRPr="00BD04C0" w:rsidTr="00E7161A">
        <w:trPr>
          <w:trHeight w:val="90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426CF6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Официальный прием </w:t>
            </w:r>
          </w:p>
          <w:p w:rsidR="00E7161A" w:rsidRPr="00BD04C0" w:rsidRDefault="00E7161A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- </w:t>
            </w:r>
            <w:r w:rsidR="00426CF6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завтрака,</w:t>
            </w:r>
          </w:p>
          <w:p w:rsidR="00B714ED" w:rsidRPr="00BD04C0" w:rsidRDefault="00B714ED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426CF6" w:rsidRPr="00BD04C0" w:rsidRDefault="00E7161A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-</w:t>
            </w:r>
            <w:r w:rsidR="00426CF6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обеда и (или) иного аналогичного мероприятия)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B714ED" w:rsidRPr="00BD04C0" w:rsidRDefault="00E7161A" w:rsidP="00B714ED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до </w:t>
            </w:r>
            <w:r w:rsidR="00E201D9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00,00</w:t>
            </w:r>
            <w:r w:rsidR="00B714ED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на одного участника</w:t>
            </w:r>
          </w:p>
          <w:p w:rsidR="00426CF6" w:rsidRPr="00BD04C0" w:rsidRDefault="00E7161A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до 500,00</w:t>
            </w:r>
            <w:r w:rsidR="00461BA9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на одного участника</w:t>
            </w:r>
          </w:p>
        </w:tc>
      </w:tr>
      <w:tr w:rsidR="00426CF6" w:rsidRPr="00BD04C0" w:rsidTr="00E7161A">
        <w:trPr>
          <w:trHeight w:val="90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E769AB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Буфетное обслуживание (расходы на оплату услуг по сервировке закусок и обслуживанию гостей, расходы на приобретение напитков и продуктов, одноразовой посуды, бумажных салфеток, скатертей и т.п., в случае если участники встречаются в кабинете или конференц-зале)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5E2A38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до </w:t>
            </w:r>
            <w:r w:rsidR="00E7161A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  <w:r w:rsidR="00426CF6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00</w:t>
            </w:r>
            <w:r w:rsidR="00E7161A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,00</w:t>
            </w:r>
            <w:r w:rsidR="00426CF6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на одного участника</w:t>
            </w:r>
          </w:p>
          <w:p w:rsidR="00426CF6" w:rsidRPr="00BD04C0" w:rsidRDefault="00426CF6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426CF6" w:rsidRPr="00BD04C0" w:rsidTr="00E7161A">
        <w:trPr>
          <w:trHeight w:val="733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E7161A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Фото-, </w:t>
            </w:r>
            <w:r w:rsidR="00885E5C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видеосъёмка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E201D9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до 1500,00 на одно мероприятие</w:t>
            </w:r>
          </w:p>
        </w:tc>
      </w:tr>
      <w:tr w:rsidR="00426CF6" w:rsidRPr="00BD04C0" w:rsidTr="00E7161A">
        <w:trPr>
          <w:trHeight w:val="90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Транспортное обеспечение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 фактическим расходам из расчета почасовой оплаты не более чем за             12 часов работы в сутки</w:t>
            </w:r>
          </w:p>
        </w:tc>
      </w:tr>
      <w:tr w:rsidR="00426CF6" w:rsidRPr="00BD04C0" w:rsidTr="00E7161A">
        <w:trPr>
          <w:trHeight w:val="268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 фактическим расходам</w:t>
            </w:r>
          </w:p>
        </w:tc>
      </w:tr>
      <w:tr w:rsidR="00426CF6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E7161A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Оплата услуг переводчика, не состоящего в штате органа</w:t>
            </w:r>
          </w:p>
          <w:p w:rsidR="00426CF6" w:rsidRPr="00BD04C0" w:rsidRDefault="00426CF6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E201D9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до </w:t>
            </w:r>
            <w:r w:rsidR="00E201D9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10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00</w:t>
            </w:r>
            <w:r w:rsidR="00E7161A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,00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в час</w:t>
            </w:r>
          </w:p>
        </w:tc>
      </w:tr>
      <w:tr w:rsidR="00426CF6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6C61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Приобретение цветов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C61E6" w:rsidRPr="00BD04C0" w:rsidRDefault="006C61E6" w:rsidP="004E7920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</w:t>
            </w:r>
            <w:r w:rsidR="00E7161A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4E7920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80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  <w:r w:rsidR="00E7161A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,00 на одного участника</w:t>
            </w:r>
          </w:p>
        </w:tc>
      </w:tr>
      <w:tr w:rsidR="006C61E6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C61E6" w:rsidRPr="00BD04C0" w:rsidRDefault="006C61E6" w:rsidP="006C61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Приобретение сувениров, подарков, полиграфической продукции (открыток, флагов, транспарантов, информационных щитов и т.п.) 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C61E6" w:rsidRPr="00BD04C0" w:rsidRDefault="006C61E6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до 2000,00 на одного участника</w:t>
            </w:r>
          </w:p>
        </w:tc>
      </w:tr>
      <w:tr w:rsidR="00426CF6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 организацию культурной программы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426CF6" w:rsidRPr="00BD04C0" w:rsidRDefault="00426CF6" w:rsidP="005E2A38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 более 500</w:t>
            </w:r>
            <w:r w:rsidR="00E7161A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,00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на одно</w:t>
            </w:r>
            <w:r w:rsidR="005E2A38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мероприятие </w:t>
            </w:r>
          </w:p>
        </w:tc>
      </w:tr>
    </w:tbl>
    <w:p w:rsidR="00426CF6" w:rsidRPr="00BD04C0" w:rsidRDefault="00426CF6" w:rsidP="00426C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9E6F3C" w:rsidRPr="00BD04C0" w:rsidRDefault="009E6F3C" w:rsidP="00426C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426CF6" w:rsidRPr="00BD04C0" w:rsidRDefault="00426CF6" w:rsidP="00426C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Глава внутригородского муниципального образования                                     исполняющий полномочия председателя </w:t>
      </w:r>
      <w:r w:rsidR="00E7161A"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Совета,  </w:t>
      </w:r>
      <w:r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Глава местной администрации</w:t>
      </w:r>
      <w:r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                  </w:t>
      </w: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>А.Ю. Ярусов</w:t>
      </w:r>
    </w:p>
    <w:p w:rsidR="000530DA" w:rsidRPr="00BD04C0" w:rsidRDefault="000530DA" w:rsidP="00CA2E66">
      <w:pPr>
        <w:spacing w:after="0" w:line="0" w:lineRule="atLeast"/>
        <w:ind w:left="38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0530DA" w:rsidRPr="00BD04C0" w:rsidRDefault="000530DA" w:rsidP="00CA2E66">
      <w:pPr>
        <w:spacing w:after="0" w:line="0" w:lineRule="atLeast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Положению о представительских расходах и </w:t>
      </w:r>
    </w:p>
    <w:p w:rsidR="000530DA" w:rsidRPr="00BD04C0" w:rsidRDefault="000530DA" w:rsidP="00CA2E66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расходах на проведение мероприятий органов </w:t>
      </w:r>
    </w:p>
    <w:p w:rsidR="000530DA" w:rsidRPr="00BD04C0" w:rsidRDefault="000530DA" w:rsidP="00CA2E66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местного самоуправления внутригородского </w:t>
      </w:r>
    </w:p>
    <w:p w:rsidR="000530DA" w:rsidRPr="00BD04C0" w:rsidRDefault="000530DA" w:rsidP="00CA2E66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образования города </w:t>
      </w:r>
    </w:p>
    <w:p w:rsidR="000530DA" w:rsidRPr="00BD04C0" w:rsidRDefault="000530DA" w:rsidP="00CA2E66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Севастополя Гагаринский муниципальный </w:t>
      </w:r>
    </w:p>
    <w:p w:rsidR="000530DA" w:rsidRPr="00BD04C0" w:rsidRDefault="000530DA" w:rsidP="00CA2E66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</w:t>
      </w:r>
    </w:p>
    <w:p w:rsidR="000530DA" w:rsidRPr="00BD04C0" w:rsidRDefault="000530DA" w:rsidP="00CA2E66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от «___» ____________ 2019 г. № ___</w:t>
      </w:r>
    </w:p>
    <w:p w:rsidR="000530DA" w:rsidRPr="00BD04C0" w:rsidRDefault="000530DA" w:rsidP="000530DA">
      <w:pPr>
        <w:shd w:val="clear" w:color="auto" w:fill="FFFFFF"/>
        <w:spacing w:after="0" w:line="240" w:lineRule="auto"/>
        <w:ind w:left="3969"/>
        <w:jc w:val="center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E7161A" w:rsidRPr="00BD04C0" w:rsidRDefault="00E7161A" w:rsidP="00E7161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E7161A" w:rsidRPr="00BD04C0" w:rsidRDefault="00E7161A" w:rsidP="00E7161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D04C0">
        <w:rPr>
          <w:rFonts w:ascii="Times New Roman" w:eastAsia="Calibri" w:hAnsi="Times New Roman" w:cs="Times New Roman"/>
          <w:b/>
          <w:sz w:val="28"/>
          <w:szCs w:val="28"/>
        </w:rPr>
        <w:t xml:space="preserve">Предельные нормы </w:t>
      </w:r>
    </w:p>
    <w:p w:rsidR="00E7161A" w:rsidRPr="00BD04C0" w:rsidRDefault="00E7161A" w:rsidP="00E7161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расходов на проведение мероприятий органов местного </w:t>
      </w:r>
    </w:p>
    <w:p w:rsidR="00E7161A" w:rsidRPr="00BD04C0" w:rsidRDefault="00E7161A" w:rsidP="00E7161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38"/>
          <w:szCs w:val="38"/>
          <w:lang w:eastAsia="ru-RU"/>
        </w:rPr>
      </w:pPr>
      <w:r w:rsidRPr="00BD04C0">
        <w:rPr>
          <w:rFonts w:ascii="Times New Roman" w:eastAsia="Calibri" w:hAnsi="Times New Roman" w:cs="Times New Roman"/>
          <w:b/>
          <w:bCs/>
          <w:sz w:val="28"/>
          <w:szCs w:val="28"/>
        </w:rPr>
        <w:t>самоуправления внутригородского муниципального образования города Севастополя Гагаринский муниципальный округ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812"/>
        <w:gridCol w:w="2825"/>
        <w:gridCol w:w="3155"/>
      </w:tblGrid>
      <w:tr w:rsidR="00E7161A" w:rsidRPr="00BD04C0" w:rsidTr="00E7161A">
        <w:trPr>
          <w:trHeight w:val="15"/>
        </w:trPr>
        <w:tc>
          <w:tcPr>
            <w:tcW w:w="563" w:type="dxa"/>
            <w:hideMark/>
          </w:tcPr>
          <w:p w:rsidR="00E7161A" w:rsidRPr="00BD04C0" w:rsidRDefault="00E7161A" w:rsidP="00E7161A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  <w:tc>
          <w:tcPr>
            <w:tcW w:w="2812" w:type="dxa"/>
            <w:hideMark/>
          </w:tcPr>
          <w:p w:rsidR="00E7161A" w:rsidRPr="00BD04C0" w:rsidRDefault="00E7161A" w:rsidP="00E7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hideMark/>
          </w:tcPr>
          <w:p w:rsidR="00E7161A" w:rsidRPr="00BD04C0" w:rsidRDefault="00E7161A" w:rsidP="00E7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5" w:type="dxa"/>
            <w:hideMark/>
          </w:tcPr>
          <w:p w:rsidR="00E7161A" w:rsidRPr="00BD04C0" w:rsidRDefault="00E7161A" w:rsidP="00E7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161A" w:rsidRPr="00BD04C0" w:rsidRDefault="00E7161A" w:rsidP="00426CF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7"/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2977"/>
      </w:tblGrid>
      <w:tr w:rsidR="00E7161A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7161A" w:rsidRPr="00BD04C0" w:rsidRDefault="00E7161A" w:rsidP="00E7161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 xml:space="preserve">Наименование расходов </w:t>
            </w:r>
          </w:p>
          <w:p w:rsidR="00E7161A" w:rsidRPr="00BD04C0" w:rsidRDefault="00E7161A" w:rsidP="00E7161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(состав расходов)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7161A" w:rsidRPr="00BD04C0" w:rsidRDefault="00E7161A" w:rsidP="00E7161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Предельные нормы, руб.</w:t>
            </w:r>
          </w:p>
        </w:tc>
      </w:tr>
      <w:tr w:rsidR="00E7161A" w:rsidRPr="00BD04C0" w:rsidTr="00E7161A">
        <w:trPr>
          <w:trHeight w:val="90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E7161A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Буфетное обслуживание (расходы на оплату услуг по сервировке закусок и обслуживанию гостей, расходы на приобретение напитков и продуктов, одноразовой посуды, бумажных салфеток, скатертей и т.п., в случае если участники встречаются в кабинете или конференц-зале) </w:t>
            </w:r>
          </w:p>
          <w:p w:rsidR="00E7161A" w:rsidRPr="00BD04C0" w:rsidRDefault="00E7161A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4E7920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до </w:t>
            </w:r>
            <w:r w:rsidR="00E7161A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300,00 на одного участника</w:t>
            </w:r>
          </w:p>
          <w:p w:rsidR="00E7161A" w:rsidRPr="00BD04C0" w:rsidRDefault="00E7161A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E7161A" w:rsidRPr="00BD04C0" w:rsidTr="00885E5C">
        <w:trPr>
          <w:trHeight w:val="559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E7161A" w:rsidP="00E7161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Фото-, </w:t>
            </w:r>
            <w:r w:rsidR="00885E5C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видеосъёмка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E7161A" w:rsidP="00885E5C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до </w:t>
            </w:r>
            <w:r w:rsidR="00885E5C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1500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,00 на одно</w:t>
            </w:r>
            <w:r w:rsidR="00885E5C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мероприятие</w:t>
            </w:r>
          </w:p>
        </w:tc>
      </w:tr>
      <w:tr w:rsidR="006C61E6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C61E6" w:rsidRPr="00BD04C0" w:rsidRDefault="006C61E6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Приобретение цветов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C61E6" w:rsidRPr="00BD04C0" w:rsidRDefault="006C61E6" w:rsidP="004E7920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до </w:t>
            </w:r>
            <w:r w:rsidR="004E7920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8</w:t>
            </w: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00,00 на одного участника</w:t>
            </w:r>
          </w:p>
        </w:tc>
      </w:tr>
      <w:tr w:rsidR="00E7161A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E7161A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Приобретение сувениров, подарков, полиграфической продукции (открыток, флагов, транспарантов, информационных щитов и т.п.)</w:t>
            </w:r>
          </w:p>
          <w:p w:rsidR="00E7161A" w:rsidRPr="00BD04C0" w:rsidRDefault="00E7161A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6C61E6" w:rsidP="00885E5C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до 2000,00 на одного участника</w:t>
            </w:r>
          </w:p>
        </w:tc>
      </w:tr>
      <w:tr w:rsidR="00E7161A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885E5C" w:rsidP="00E716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 приобретение предметов ритуальных услуг (траурных лент, венков, цветочных композиций и др.).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E7161A" w:rsidP="00885E5C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не более </w:t>
            </w:r>
            <w:r w:rsidR="00885E5C" w:rsidRPr="00BD04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1000,00 на одно мероприятие</w:t>
            </w:r>
          </w:p>
        </w:tc>
      </w:tr>
      <w:tr w:rsidR="00E7161A" w:rsidRPr="00BD04C0" w:rsidTr="00E7161A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885E5C" w:rsidP="00885E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Приобретение канцелярских и письменных принадлежностей (грамоты, памятные адреса, приглашения и др.)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7161A" w:rsidRPr="00BD04C0" w:rsidRDefault="00885E5C" w:rsidP="004E792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 xml:space="preserve">не более </w:t>
            </w:r>
            <w:r w:rsidR="004E7920"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500</w:t>
            </w: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,00 на одно</w:t>
            </w:r>
            <w:r w:rsidR="004E7920"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го участника</w:t>
            </w:r>
          </w:p>
        </w:tc>
      </w:tr>
    </w:tbl>
    <w:p w:rsidR="00E7161A" w:rsidRPr="00BD04C0" w:rsidRDefault="00E7161A" w:rsidP="00E716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426CF6" w:rsidRPr="00BD04C0" w:rsidRDefault="00426CF6" w:rsidP="00426CF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E6F3C" w:rsidRPr="00BD04C0" w:rsidRDefault="009E6F3C" w:rsidP="00426CF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85E5C" w:rsidRPr="00BD04C0" w:rsidRDefault="00885E5C" w:rsidP="00885E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Глава внутригородского муниципального образования                                     исполняющий полномочия председателя </w:t>
      </w:r>
      <w:r w:rsidR="000B52E3"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Совета,  </w:t>
      </w:r>
      <w:r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Глава местной администрации</w:t>
      </w:r>
      <w:r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D04C0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                  </w:t>
      </w: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>А.Ю. Ярусов</w:t>
      </w:r>
    </w:p>
    <w:p w:rsidR="00513BBF" w:rsidRPr="00BD04C0" w:rsidRDefault="00513BBF" w:rsidP="00426CF6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7C1745" w:rsidRPr="00BD04C0" w:rsidRDefault="007C1745" w:rsidP="00885E5C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6EA" w:rsidRPr="00BD04C0" w:rsidRDefault="005966EA" w:rsidP="005966EA">
      <w:pPr>
        <w:spacing w:after="0" w:line="0" w:lineRule="atLeast"/>
        <w:ind w:left="38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</w:p>
    <w:p w:rsidR="005966EA" w:rsidRPr="00BD04C0" w:rsidRDefault="005966EA" w:rsidP="005966EA">
      <w:pPr>
        <w:spacing w:after="0" w:line="0" w:lineRule="atLeast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Положению о представительских расходах и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расходах на проведение мероприятий органов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местного самоуправления внутригородского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образования города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Севастополя Гагаринский муниципальный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от «___» ____________ 2019 г. № ___</w:t>
      </w:r>
    </w:p>
    <w:p w:rsidR="00885E5C" w:rsidRPr="00BD04C0" w:rsidRDefault="00885E5C" w:rsidP="00885E5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245F14" w:rsidRPr="00BD04C0" w:rsidRDefault="00245F14" w:rsidP="00245F1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УТВЕРЖДАЮ</w:t>
      </w:r>
    </w:p>
    <w:p w:rsidR="00245F14" w:rsidRPr="00BD04C0" w:rsidRDefault="00245F14" w:rsidP="00245F1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Руководитель органа местного самоуправления</w:t>
      </w:r>
    </w:p>
    <w:p w:rsidR="00245F14" w:rsidRPr="00BD04C0" w:rsidRDefault="00245F14" w:rsidP="00245F1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(должность)</w:t>
      </w:r>
    </w:p>
    <w:p w:rsidR="00245F14" w:rsidRPr="00BD04C0" w:rsidRDefault="00245F14" w:rsidP="00245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245F14" w:rsidRPr="00BD04C0" w:rsidRDefault="00245F14" w:rsidP="00245F14">
      <w:pPr>
        <w:spacing w:after="0" w:line="240" w:lineRule="auto"/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</w:t>
      </w:r>
    </w:p>
    <w:p w:rsidR="00245F14" w:rsidRPr="00BD04C0" w:rsidRDefault="00245F14" w:rsidP="00245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245F14" w:rsidRPr="00BD04C0" w:rsidRDefault="00245F14" w:rsidP="00245F14">
      <w:pPr>
        <w:spacing w:after="0" w:line="240" w:lineRule="auto"/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(инициалы, фамилия)</w:t>
      </w:r>
    </w:p>
    <w:p w:rsidR="00ED3F68" w:rsidRPr="00BD04C0" w:rsidRDefault="00ED3F68" w:rsidP="00ED3F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2EA" w:rsidRPr="00BD04C0" w:rsidRDefault="00F062EA" w:rsidP="00F062E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«____» ___________________________ 20___</w:t>
      </w:r>
      <w:r w:rsidR="00FE5931" w:rsidRPr="00BD04C0">
        <w:rPr>
          <w:rFonts w:ascii="Times New Roman" w:hAnsi="Times New Roman" w:cs="Times New Roman"/>
          <w:sz w:val="24"/>
          <w:szCs w:val="24"/>
        </w:rPr>
        <w:t>г.</w:t>
      </w:r>
    </w:p>
    <w:p w:rsidR="004A1F27" w:rsidRPr="00BD04C0" w:rsidRDefault="004A1F27" w:rsidP="004A1F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8630D" w:rsidRPr="00BD04C0" w:rsidRDefault="00B8630D" w:rsidP="00B8630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Программа проведения</w:t>
      </w:r>
    </w:p>
    <w:p w:rsidR="00B8630D" w:rsidRPr="00BD04C0" w:rsidRDefault="00B8630D" w:rsidP="00B8630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мероприятия </w:t>
      </w:r>
      <w:r w:rsidR="00885E5C" w:rsidRPr="00BD04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________________</w:t>
      </w:r>
      <w:r w:rsidRPr="00BD04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__________________________________</w:t>
      </w:r>
    </w:p>
    <w:p w:rsidR="00B8630D" w:rsidRPr="00BD04C0" w:rsidRDefault="00B8630D" w:rsidP="00B8630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                                                                     (орган местного самоуправления)</w:t>
      </w:r>
    </w:p>
    <w:p w:rsidR="00B8630D" w:rsidRPr="00BD04C0" w:rsidRDefault="00B8630D" w:rsidP="00B8630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</w:p>
    <w:p w:rsidR="00B8630D" w:rsidRPr="00BD04C0" w:rsidRDefault="00B8630D" w:rsidP="00B863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___________________________________________________________________________________</w:t>
      </w:r>
    </w:p>
    <w:p w:rsidR="00B8630D" w:rsidRPr="00BD04C0" w:rsidRDefault="00B8630D" w:rsidP="00B8630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(</w:t>
      </w:r>
      <w:r w:rsidR="00087ED6"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наименование одного или нескольких мероприятий)</w:t>
      </w:r>
    </w:p>
    <w:p w:rsidR="00A450BD" w:rsidRPr="00BD04C0" w:rsidRDefault="00A450BD" w:rsidP="00B8630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</w:p>
    <w:p w:rsidR="00A450BD" w:rsidRPr="00BD04C0" w:rsidRDefault="00A450BD" w:rsidP="00A450B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Организатор _________________________________________________________________</w:t>
      </w:r>
    </w:p>
    <w:p w:rsidR="00A450BD" w:rsidRPr="00BD04C0" w:rsidRDefault="00A450BD" w:rsidP="00A450B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Цель проведения______________________________________________________________</w:t>
      </w:r>
    </w:p>
    <w:p w:rsidR="00B8630D" w:rsidRPr="00BD04C0" w:rsidRDefault="00A450BD" w:rsidP="00A450B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Дата проведения: с «____» ________________20__г. по «___» __________________20__г.</w:t>
      </w:r>
    </w:p>
    <w:p w:rsidR="00B42A48" w:rsidRPr="00BD04C0" w:rsidRDefault="00B42A48" w:rsidP="00B42A4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Место проведения_____________________________________________</w:t>
      </w:r>
      <w:r w:rsidR="00F54BFB"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</w:t>
      </w: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</w:t>
      </w:r>
    </w:p>
    <w:p w:rsidR="00665C4C" w:rsidRPr="00BD04C0" w:rsidRDefault="00665C4C" w:rsidP="00665C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Приглашенные лица (в кол-ве_______чел.): ______________________________________</w:t>
      </w:r>
    </w:p>
    <w:p w:rsidR="00665C4C" w:rsidRPr="00BD04C0" w:rsidRDefault="00665C4C" w:rsidP="00665C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665C4C" w:rsidRPr="00BD04C0" w:rsidRDefault="00665C4C" w:rsidP="00665C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 принимающей стороны планируется участие (в кол-ве_______чел.</w:t>
      </w:r>
      <w:r w:rsidR="00F54BFB"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): _</w:t>
      </w: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</w:t>
      </w:r>
    </w:p>
    <w:p w:rsidR="00665C4C" w:rsidRPr="00BD04C0" w:rsidRDefault="00665C4C" w:rsidP="00665C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83220A" w:rsidRPr="00BD04C0" w:rsidRDefault="0083220A" w:rsidP="0083220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Планируется присутствие других приглашенных (в кол-ве_______чел.): ______________</w:t>
      </w:r>
    </w:p>
    <w:p w:rsidR="0083220A" w:rsidRPr="00BD04C0" w:rsidRDefault="0083220A" w:rsidP="0083220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252DDF" w:rsidRPr="00BD04C0" w:rsidRDefault="00252DDF" w:rsidP="00252DD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Источники финансирования ____________________________________________________</w:t>
      </w:r>
    </w:p>
    <w:p w:rsidR="007E132A" w:rsidRPr="00BD04C0" w:rsidRDefault="007E132A" w:rsidP="00252DD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787"/>
        <w:gridCol w:w="2109"/>
        <w:gridCol w:w="2417"/>
      </w:tblGrid>
      <w:tr w:rsidR="007E132A" w:rsidRPr="00BD04C0" w:rsidTr="007E132A"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E132A" w:rsidRPr="00BD04C0" w:rsidRDefault="00370DA7" w:rsidP="00370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№</w:t>
            </w:r>
            <w:r w:rsidR="007E132A"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E132A" w:rsidRPr="00BD04C0" w:rsidRDefault="00885E5C" w:rsidP="00885E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="007E132A"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асходы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2A" w:rsidRPr="00BD04C0" w:rsidRDefault="007E132A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E132A" w:rsidRPr="00BD04C0" w:rsidRDefault="007E132A" w:rsidP="007E13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Время</w:t>
            </w:r>
          </w:p>
        </w:tc>
      </w:tr>
      <w:tr w:rsidR="007E132A" w:rsidRPr="00BD04C0" w:rsidTr="007E132A"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2A" w:rsidRPr="00BD04C0" w:rsidRDefault="007E132A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E132A" w:rsidRPr="00BD04C0" w:rsidTr="007E132A"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2A" w:rsidRPr="00BD04C0" w:rsidRDefault="007E132A" w:rsidP="001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E132A" w:rsidRPr="00BD04C0" w:rsidTr="007E132A"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2A" w:rsidRPr="00BD04C0" w:rsidRDefault="007E132A" w:rsidP="00144C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E132A" w:rsidRPr="00BD04C0" w:rsidRDefault="007E132A" w:rsidP="00144C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7E132A" w:rsidRPr="00BD04C0" w:rsidRDefault="007E132A" w:rsidP="007E13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B8630D" w:rsidRPr="00BD04C0" w:rsidRDefault="007E132A" w:rsidP="007E13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Ответственное лицо:</w:t>
      </w:r>
    </w:p>
    <w:p w:rsidR="007E132A" w:rsidRPr="00BD04C0" w:rsidRDefault="007E132A" w:rsidP="007E13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_______________________________________/__________/__________________________</w:t>
      </w:r>
    </w:p>
    <w:p w:rsidR="00B8630D" w:rsidRPr="00BD04C0" w:rsidRDefault="007E132A" w:rsidP="007E13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                          (</w:t>
      </w:r>
      <w:r w:rsidR="00370DA7"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должность)  </w:t>
      </w: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                                  </w:t>
      </w:r>
      <w:r w:rsidR="00847434"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 </w:t>
      </w: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(подпись)                         (Ф.И.О.)</w:t>
      </w:r>
    </w:p>
    <w:p w:rsidR="00AE0064" w:rsidRPr="00BD04C0" w:rsidRDefault="00AE0064" w:rsidP="00941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18BC" w:rsidRPr="00BD04C0" w:rsidRDefault="009418BC" w:rsidP="00941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    </w:t>
      </w:r>
    </w:p>
    <w:p w:rsidR="009418BC" w:rsidRPr="00BD04C0" w:rsidRDefault="009418BC" w:rsidP="00941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9418BC" w:rsidRPr="00BD04C0" w:rsidRDefault="009418BC" w:rsidP="009418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>Глава местной администрации                                                       А.Ю. Ярусов</w:t>
      </w:r>
    </w:p>
    <w:p w:rsidR="005966EA" w:rsidRPr="00BD04C0" w:rsidRDefault="005966EA" w:rsidP="005966EA">
      <w:pPr>
        <w:spacing w:after="0" w:line="0" w:lineRule="atLeast"/>
        <w:ind w:left="38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6EA" w:rsidRPr="00BD04C0" w:rsidRDefault="005966EA" w:rsidP="005966EA">
      <w:pPr>
        <w:spacing w:after="0" w:line="0" w:lineRule="atLeast"/>
        <w:ind w:left="38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4</w:t>
      </w:r>
    </w:p>
    <w:p w:rsidR="005966EA" w:rsidRPr="00BD04C0" w:rsidRDefault="005966EA" w:rsidP="005966EA">
      <w:pPr>
        <w:spacing w:after="0" w:line="0" w:lineRule="atLeast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Положению о представительских расходах и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расходах на проведение мероприятий органов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местного самоуправления внутригородского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образования города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Севастополя Гагаринский муниципальный 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</w:t>
      </w:r>
    </w:p>
    <w:p w:rsidR="005966EA" w:rsidRPr="00BD04C0" w:rsidRDefault="005966EA" w:rsidP="005966EA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от «___» ____________ 2019 г. № ___</w:t>
      </w:r>
    </w:p>
    <w:p w:rsidR="005966EA" w:rsidRPr="00BD04C0" w:rsidRDefault="005966EA" w:rsidP="00FE593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E5931" w:rsidRPr="00BD04C0" w:rsidRDefault="00FE5931" w:rsidP="00FE593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УТВЕРЖДАЮ</w:t>
      </w:r>
    </w:p>
    <w:p w:rsidR="00FE5931" w:rsidRPr="00BD04C0" w:rsidRDefault="00FE5931" w:rsidP="00FE593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Руководитель органа местного самоуправления</w:t>
      </w:r>
    </w:p>
    <w:p w:rsidR="00FE5931" w:rsidRPr="00BD04C0" w:rsidRDefault="00FE5931" w:rsidP="00FE593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(должность)</w:t>
      </w:r>
    </w:p>
    <w:p w:rsidR="00FE5931" w:rsidRPr="00BD04C0" w:rsidRDefault="00FE5931" w:rsidP="00FE5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FE5931" w:rsidRPr="00BD04C0" w:rsidRDefault="00FE5931" w:rsidP="00FE5931">
      <w:pPr>
        <w:spacing w:after="0" w:line="240" w:lineRule="auto"/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</w:t>
      </w:r>
    </w:p>
    <w:p w:rsidR="00FE5931" w:rsidRPr="00BD04C0" w:rsidRDefault="00FE5931" w:rsidP="00FE5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FE5931" w:rsidRPr="00BD04C0" w:rsidRDefault="00FE5931" w:rsidP="00FE5931">
      <w:pPr>
        <w:spacing w:after="0" w:line="240" w:lineRule="auto"/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(инициалы, фамилия)</w:t>
      </w:r>
    </w:p>
    <w:p w:rsidR="00FE5931" w:rsidRPr="00BD04C0" w:rsidRDefault="00FE5931" w:rsidP="00FE593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931" w:rsidRPr="00BD04C0" w:rsidRDefault="00FE5931" w:rsidP="00FE593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«____» ___________________________ 20___г.</w:t>
      </w:r>
    </w:p>
    <w:p w:rsidR="009079D1" w:rsidRPr="00BD04C0" w:rsidRDefault="009079D1" w:rsidP="009079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9079D1" w:rsidRPr="00BD04C0" w:rsidRDefault="009079D1" w:rsidP="009079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Смета</w:t>
      </w:r>
    </w:p>
    <w:p w:rsidR="009079D1" w:rsidRPr="00BD04C0" w:rsidRDefault="009079D1" w:rsidP="009079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BD04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мероприятия _</w:t>
      </w:r>
      <w:r w:rsidR="00A51EF7" w:rsidRPr="00BD04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_______________</w:t>
      </w:r>
      <w:r w:rsidRPr="00BD04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_________________________________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                                                                     (орган местного самоуправления)</w:t>
      </w:r>
    </w:p>
    <w:p w:rsidR="009079D1" w:rsidRPr="00BD04C0" w:rsidRDefault="009079D1" w:rsidP="009079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___________________________________________________________________________________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>(наименование одного или нескольких мероприятий)</w:t>
      </w:r>
    </w:p>
    <w:p w:rsidR="009079D1" w:rsidRPr="00BD04C0" w:rsidRDefault="009079D1" w:rsidP="009079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Дата проведения: с «____» ________________20__г. по «___» __________________20__г.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Место проведения____________________________________________________________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Приглашенные лица (в кол-ве_______чел.): ______________________________________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 принимающей стороны планируется участие (в кол-ве_______чел.): 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Планируется присутствие других приглашенных (в кол-ве_______чел.): 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Источники финансирования ____________________________________________________</w:t>
      </w:r>
    </w:p>
    <w:p w:rsidR="009079D1" w:rsidRPr="00BD04C0" w:rsidRDefault="009079D1" w:rsidP="009079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662"/>
        <w:gridCol w:w="1843"/>
      </w:tblGrid>
      <w:tr w:rsidR="00144CA3" w:rsidRPr="00BD04C0" w:rsidTr="00370D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144CA3" w:rsidRPr="00BD04C0" w:rsidRDefault="00370DA7" w:rsidP="00370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№</w:t>
            </w:r>
            <w:r w:rsidR="00144CA3"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370DA7" w:rsidRPr="00BD04C0" w:rsidRDefault="00144CA3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 xml:space="preserve">Наименование расходов </w:t>
            </w:r>
          </w:p>
          <w:p w:rsidR="00144CA3" w:rsidRPr="00BD04C0" w:rsidRDefault="00144CA3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(состав расходов)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144CA3" w:rsidRPr="00BD04C0" w:rsidRDefault="00144CA3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Сумма (руб.)</w:t>
            </w:r>
          </w:p>
        </w:tc>
      </w:tr>
      <w:tr w:rsidR="00144CA3" w:rsidRPr="00BD04C0" w:rsidTr="00370D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144CA3" w:rsidRPr="00BD04C0" w:rsidRDefault="00144CA3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144CA3" w:rsidRPr="00BD04C0" w:rsidRDefault="00144CA3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144CA3" w:rsidRPr="00BD04C0" w:rsidRDefault="00144CA3" w:rsidP="00144CA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4CA3" w:rsidRPr="00BD04C0" w:rsidTr="00370D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144CA3" w:rsidRPr="00BD04C0" w:rsidRDefault="00144CA3" w:rsidP="001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144CA3" w:rsidRPr="00BD04C0" w:rsidRDefault="00144CA3" w:rsidP="00144CA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144CA3" w:rsidRPr="00BD04C0" w:rsidRDefault="00144CA3" w:rsidP="001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B8630D" w:rsidRPr="00BD04C0" w:rsidRDefault="00370DA7" w:rsidP="00370DA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Примерный расчет по каждому пункту.</w:t>
      </w:r>
    </w:p>
    <w:p w:rsidR="00370DA7" w:rsidRPr="00BD04C0" w:rsidRDefault="00370DA7" w:rsidP="00370DA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Ответственное лицо:</w:t>
      </w:r>
    </w:p>
    <w:p w:rsidR="00370DA7" w:rsidRPr="00BD04C0" w:rsidRDefault="00370DA7" w:rsidP="00370DA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_______________________________________/__________/__________________________</w:t>
      </w:r>
    </w:p>
    <w:p w:rsidR="00370DA7" w:rsidRPr="00BD04C0" w:rsidRDefault="00370DA7" w:rsidP="00370DA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                          (должность)                                     (подпись)                         (Ф.И.О.)</w:t>
      </w:r>
    </w:p>
    <w:p w:rsidR="00507D33" w:rsidRPr="00BD04C0" w:rsidRDefault="00507D33" w:rsidP="00507D3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Проверил:</w:t>
      </w:r>
    </w:p>
    <w:p w:rsidR="00507D33" w:rsidRPr="00BD04C0" w:rsidRDefault="00507D33" w:rsidP="00507D3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_______________________________________/__________/__________________________</w:t>
      </w:r>
    </w:p>
    <w:p w:rsidR="00507D33" w:rsidRPr="00BD04C0" w:rsidRDefault="00507D33" w:rsidP="00507D3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lang w:eastAsia="ru-RU"/>
        </w:rPr>
      </w:pPr>
      <w:r w:rsidRPr="00BD04C0">
        <w:rPr>
          <w:rFonts w:ascii="Times New Roman" w:eastAsia="Times New Roman" w:hAnsi="Times New Roman" w:cs="Times New Roman"/>
          <w:color w:val="4C4C4C"/>
          <w:spacing w:val="2"/>
          <w:lang w:eastAsia="ru-RU"/>
        </w:rPr>
        <w:t xml:space="preserve">                          (должность)                                     (подпись)                         (Ф.И.О.)</w:t>
      </w:r>
    </w:p>
    <w:p w:rsidR="00370DA7" w:rsidRPr="00BD04C0" w:rsidRDefault="00370DA7" w:rsidP="00370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0DA7" w:rsidRPr="00BD04C0" w:rsidRDefault="00370DA7" w:rsidP="00370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    </w:t>
      </w:r>
    </w:p>
    <w:p w:rsidR="00370DA7" w:rsidRPr="00BD04C0" w:rsidRDefault="00370DA7" w:rsidP="00370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70DA7" w:rsidRPr="00BD04C0" w:rsidRDefault="00370DA7" w:rsidP="00370D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4C0">
        <w:rPr>
          <w:rFonts w:ascii="Times New Roman" w:eastAsia="Calibri" w:hAnsi="Times New Roman" w:cs="Times New Roman"/>
          <w:sz w:val="28"/>
          <w:szCs w:val="28"/>
          <w:lang w:eastAsia="ru-RU"/>
        </w:rPr>
        <w:t>Глава местной администрации                                                       А.Ю. Ярусов</w:t>
      </w:r>
    </w:p>
    <w:p w:rsidR="00394930" w:rsidRPr="00BD04C0" w:rsidRDefault="00394930" w:rsidP="00394930">
      <w:pPr>
        <w:spacing w:after="0" w:line="0" w:lineRule="atLeast"/>
        <w:ind w:left="38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394930" w:rsidRPr="00BD04C0" w:rsidRDefault="00394930" w:rsidP="00394930">
      <w:pPr>
        <w:spacing w:after="0" w:line="0" w:lineRule="atLeast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Положению о представительских расходах и </w:t>
      </w:r>
    </w:p>
    <w:p w:rsidR="00394930" w:rsidRPr="00BD04C0" w:rsidRDefault="00394930" w:rsidP="00394930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расходах на проведение мероприятий органов </w:t>
      </w:r>
    </w:p>
    <w:p w:rsidR="00394930" w:rsidRPr="00BD04C0" w:rsidRDefault="00394930" w:rsidP="00394930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местного самоуправления внутригородского </w:t>
      </w:r>
    </w:p>
    <w:p w:rsidR="00394930" w:rsidRPr="00BD04C0" w:rsidRDefault="00394930" w:rsidP="00394930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образования города </w:t>
      </w:r>
    </w:p>
    <w:p w:rsidR="00394930" w:rsidRPr="00BD04C0" w:rsidRDefault="00394930" w:rsidP="00394930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Севастополя Гагаринский муниципальный </w:t>
      </w:r>
    </w:p>
    <w:p w:rsidR="00394930" w:rsidRPr="00BD04C0" w:rsidRDefault="00394930" w:rsidP="00394930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</w:t>
      </w:r>
    </w:p>
    <w:p w:rsidR="00394930" w:rsidRPr="00BD04C0" w:rsidRDefault="00394930" w:rsidP="00394930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от «___» ____________ 2019 г. № ___</w:t>
      </w:r>
    </w:p>
    <w:p w:rsidR="00394930" w:rsidRPr="00BD04C0" w:rsidRDefault="00394930" w:rsidP="00E30CC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30CC9" w:rsidRPr="00BD04C0" w:rsidRDefault="00E30CC9" w:rsidP="00E30CC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УТВЕРЖДАЮ</w:t>
      </w:r>
    </w:p>
    <w:p w:rsidR="00E30CC9" w:rsidRPr="00BD04C0" w:rsidRDefault="00E30CC9" w:rsidP="00E30CC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Руководитель органа местного самоуправления</w:t>
      </w:r>
    </w:p>
    <w:p w:rsidR="00E30CC9" w:rsidRPr="00BD04C0" w:rsidRDefault="00E30CC9" w:rsidP="00E30CC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0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(должность)</w:t>
      </w:r>
    </w:p>
    <w:p w:rsidR="00E30CC9" w:rsidRPr="00BD04C0" w:rsidRDefault="00E30CC9" w:rsidP="00E30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E30CC9" w:rsidRPr="00BD04C0" w:rsidRDefault="00E30CC9" w:rsidP="00E30CC9">
      <w:pPr>
        <w:spacing w:after="0" w:line="240" w:lineRule="auto"/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</w:t>
      </w:r>
    </w:p>
    <w:p w:rsidR="00E30CC9" w:rsidRPr="00BD04C0" w:rsidRDefault="00E30CC9" w:rsidP="00E30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E30CC9" w:rsidRPr="00BD04C0" w:rsidRDefault="00E30CC9" w:rsidP="00E30CC9">
      <w:pPr>
        <w:spacing w:after="0" w:line="240" w:lineRule="auto"/>
      </w:pPr>
      <w:r w:rsidRPr="00BD0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(инициалы, фамилия)</w:t>
      </w:r>
    </w:p>
    <w:p w:rsidR="00E30CC9" w:rsidRPr="00BD04C0" w:rsidRDefault="00E30CC9" w:rsidP="00E30CC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CC9" w:rsidRPr="00BD04C0" w:rsidRDefault="00E30CC9" w:rsidP="00E30CC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4C0">
        <w:rPr>
          <w:rFonts w:ascii="Times New Roman" w:hAnsi="Times New Roman" w:cs="Times New Roman"/>
          <w:sz w:val="24"/>
          <w:szCs w:val="24"/>
        </w:rPr>
        <w:t>«____» ___________________________ 20___г.</w:t>
      </w:r>
    </w:p>
    <w:p w:rsidR="00E30CC9" w:rsidRPr="00BD04C0" w:rsidRDefault="00E30CC9" w:rsidP="00E61B87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37"/>
        <w:gridCol w:w="757"/>
        <w:gridCol w:w="1248"/>
        <w:gridCol w:w="739"/>
        <w:gridCol w:w="555"/>
        <w:gridCol w:w="2008"/>
        <w:gridCol w:w="734"/>
        <w:gridCol w:w="184"/>
        <w:gridCol w:w="1854"/>
      </w:tblGrid>
      <w:tr w:rsidR="00E30CC9" w:rsidRPr="00BD04C0" w:rsidTr="00AE712A">
        <w:tc>
          <w:tcPr>
            <w:tcW w:w="9355" w:type="dxa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30CC9" w:rsidRPr="00BD04C0" w:rsidRDefault="00E30CC9" w:rsidP="00E30CC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4C4C4C"/>
                <w:spacing w:val="2"/>
                <w:sz w:val="28"/>
                <w:szCs w:val="28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/>
                <w:color w:val="4C4C4C"/>
                <w:spacing w:val="2"/>
                <w:sz w:val="28"/>
                <w:szCs w:val="28"/>
                <w:lang w:eastAsia="ru-RU"/>
              </w:rPr>
              <w:t>Отчет о проведении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4C4C4C"/>
                <w:spacing w:val="2"/>
                <w:sz w:val="28"/>
                <w:szCs w:val="28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b/>
                <w:color w:val="4C4C4C"/>
                <w:spacing w:val="2"/>
                <w:sz w:val="28"/>
                <w:szCs w:val="28"/>
                <w:lang w:eastAsia="ru-RU"/>
              </w:rPr>
              <w:t>мероприятия ___</w:t>
            </w:r>
            <w:r w:rsidR="00A51EF7" w:rsidRPr="00BD04C0">
              <w:rPr>
                <w:rFonts w:ascii="Times New Roman" w:eastAsia="Times New Roman" w:hAnsi="Times New Roman" w:cs="Times New Roman"/>
                <w:b/>
                <w:color w:val="4C4C4C"/>
                <w:spacing w:val="2"/>
                <w:sz w:val="28"/>
                <w:szCs w:val="28"/>
                <w:lang w:eastAsia="ru-RU"/>
              </w:rPr>
              <w:t>___________________</w:t>
            </w:r>
            <w:r w:rsidRPr="00BD04C0">
              <w:rPr>
                <w:rFonts w:ascii="Times New Roman" w:eastAsia="Times New Roman" w:hAnsi="Times New Roman" w:cs="Times New Roman"/>
                <w:b/>
                <w:color w:val="4C4C4C"/>
                <w:spacing w:val="2"/>
                <w:sz w:val="28"/>
                <w:szCs w:val="28"/>
                <w:lang w:eastAsia="ru-RU"/>
              </w:rPr>
              <w:t>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  <w:t xml:space="preserve">                                                                     (орган местного самоуправления)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</w:pP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  <w:t>___________________________________________________________________________________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  <w:t>(наименование одного или нескольких мероприятий)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</w:pP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Организатор _________________________________________________________________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Цель проведения______________________________________________________________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color w:val="4C4C4C"/>
                <w:spacing w:val="2"/>
                <w:sz w:val="38"/>
                <w:szCs w:val="38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Дата проведения: с «____» ________________20__г. по «___» __________________20__г.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Место проведения____________________________________________________________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Приглашенные лица (в кол-ве_______чел.): 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С принимающей стороны планируется участие (в кол-ве_______чел.): 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Планируется присутствие других приглашенных (в кол-ве_______чел.): 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Источники финансирования 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Результаты (итоги) проведения и (или) участия в проведении официального мероприятия: ________________________________________________________________</w:t>
            </w:r>
          </w:p>
          <w:p w:rsidR="00E30CC9" w:rsidRPr="00BD04C0" w:rsidRDefault="00E30CC9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E30CC9" w:rsidRPr="00BD04C0" w:rsidRDefault="00E75F9D" w:rsidP="00E75F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Сведения о размере и составе представительских и иных расходов, связанных с проведением и (или) участием в проведении официального мероприятия: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4640"/>
              <w:gridCol w:w="1663"/>
              <w:gridCol w:w="2386"/>
            </w:tblGrid>
            <w:tr w:rsidR="00E30CC9" w:rsidRPr="00BD04C0" w:rsidTr="00FE44FA">
              <w:trPr>
                <w:trHeight w:val="1184"/>
              </w:trPr>
              <w:tc>
                <w:tcPr>
                  <w:tcW w:w="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  <w:hideMark/>
                </w:tcPr>
                <w:p w:rsidR="00E30CC9" w:rsidRPr="00BD04C0" w:rsidRDefault="00E30CC9" w:rsidP="00E30CC9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D2D2D"/>
                      <w:lang w:eastAsia="ru-RU"/>
                    </w:rPr>
                  </w:pPr>
                  <w:r w:rsidRPr="00BD04C0">
                    <w:rPr>
                      <w:rFonts w:ascii="Times New Roman" w:eastAsia="Times New Roman" w:hAnsi="Times New Roman" w:cs="Times New Roman"/>
                      <w:bCs/>
                      <w:color w:val="2D2D2D"/>
                      <w:lang w:eastAsia="ru-RU"/>
                    </w:rPr>
                    <w:t>№ п/п</w:t>
                  </w:r>
                </w:p>
              </w:tc>
              <w:tc>
                <w:tcPr>
                  <w:tcW w:w="46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  <w:hideMark/>
                </w:tcPr>
                <w:p w:rsidR="00FE44FA" w:rsidRPr="00BD04C0" w:rsidRDefault="00FE44FA" w:rsidP="00FE44FA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2D2D2D"/>
                      <w:lang w:eastAsia="ru-RU"/>
                    </w:rPr>
                  </w:pPr>
                  <w:r w:rsidRPr="00BD04C0">
                    <w:rPr>
                      <w:rFonts w:ascii="Times New Roman" w:eastAsia="Times New Roman" w:hAnsi="Times New Roman" w:cs="Times New Roman"/>
                      <w:bCs/>
                      <w:color w:val="2D2D2D"/>
                      <w:lang w:eastAsia="ru-RU"/>
                    </w:rPr>
                    <w:t xml:space="preserve">Наименование расходов </w:t>
                  </w:r>
                </w:p>
                <w:p w:rsidR="00E30CC9" w:rsidRPr="00BD04C0" w:rsidRDefault="00FE44FA" w:rsidP="00FE44FA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D2D2D"/>
                      <w:lang w:eastAsia="ru-RU"/>
                    </w:rPr>
                  </w:pPr>
                  <w:r w:rsidRPr="00BD04C0">
                    <w:rPr>
                      <w:rFonts w:ascii="Times New Roman" w:eastAsia="Times New Roman" w:hAnsi="Times New Roman" w:cs="Times New Roman"/>
                      <w:bCs/>
                      <w:color w:val="2D2D2D"/>
                      <w:lang w:eastAsia="ru-RU"/>
                    </w:rPr>
                    <w:t>(состав расходов)</w:t>
                  </w:r>
                </w:p>
              </w:tc>
              <w:tc>
                <w:tcPr>
                  <w:tcW w:w="16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0CC9" w:rsidRPr="00BD04C0" w:rsidRDefault="00FE44FA" w:rsidP="00E30CC9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2D2D2D"/>
                      <w:lang w:eastAsia="ru-RU"/>
                    </w:rPr>
                  </w:pPr>
                  <w:r w:rsidRPr="00BD04C0">
                    <w:rPr>
                      <w:rFonts w:ascii="Times New Roman" w:eastAsia="Times New Roman" w:hAnsi="Times New Roman" w:cs="Times New Roman"/>
                      <w:bCs/>
                      <w:color w:val="2D2D2D"/>
                      <w:lang w:eastAsia="ru-RU"/>
                    </w:rPr>
                    <w:t>Сумма (руб.)</w:t>
                  </w:r>
                </w:p>
              </w:tc>
              <w:tc>
                <w:tcPr>
                  <w:tcW w:w="2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  <w:hideMark/>
                </w:tcPr>
                <w:p w:rsidR="00E30CC9" w:rsidRPr="00BD04C0" w:rsidRDefault="00FE44FA" w:rsidP="00FE44FA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D2D2D"/>
                      <w:lang w:eastAsia="ru-RU"/>
                    </w:rPr>
                  </w:pPr>
                  <w:r w:rsidRPr="00BD04C0">
                    <w:rPr>
                      <w:rFonts w:ascii="Times New Roman" w:eastAsia="Times New Roman" w:hAnsi="Times New Roman" w:cs="Times New Roman"/>
                      <w:bCs/>
                      <w:color w:val="2D2D2D"/>
                      <w:lang w:eastAsia="ru-RU"/>
                    </w:rPr>
                    <w:t>Вид и реквизиты документов, подтверждающих расходы</w:t>
                  </w:r>
                </w:p>
              </w:tc>
            </w:tr>
            <w:tr w:rsidR="00E30CC9" w:rsidRPr="00BD04C0" w:rsidTr="00FE44FA">
              <w:trPr>
                <w:trHeight w:val="296"/>
              </w:trPr>
              <w:tc>
                <w:tcPr>
                  <w:tcW w:w="53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</w:tcPr>
                <w:p w:rsidR="00E30CC9" w:rsidRPr="00BD04C0" w:rsidRDefault="00E30CC9" w:rsidP="00E30CC9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D2D2D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</w:tcPr>
                <w:p w:rsidR="00E30CC9" w:rsidRPr="00BD04C0" w:rsidRDefault="00E30CC9" w:rsidP="00E30CC9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D2D2D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E30CC9" w:rsidRPr="00BD04C0" w:rsidRDefault="00E30CC9" w:rsidP="00E30CC9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D2D2D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</w:tcPr>
                <w:p w:rsidR="00E30CC9" w:rsidRPr="00BD04C0" w:rsidRDefault="00E30CC9" w:rsidP="00E30CC9">
                  <w:pPr>
                    <w:spacing w:after="0" w:line="31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D2D2D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0CC9" w:rsidRPr="00BD04C0" w:rsidTr="00FE44FA">
              <w:trPr>
                <w:trHeight w:val="296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</w:tcPr>
                <w:p w:rsidR="00E30CC9" w:rsidRPr="00BD04C0" w:rsidRDefault="00E30CC9" w:rsidP="00E30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D2D2D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</w:tcPr>
                <w:p w:rsidR="00E30CC9" w:rsidRPr="00BD04C0" w:rsidRDefault="00E30CC9" w:rsidP="00E30CC9">
                  <w:pPr>
                    <w:spacing w:after="0" w:line="31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2D2D2D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BD04C0" w:rsidRDefault="00E30CC9" w:rsidP="00E30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D2D2D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9" w:type="dxa"/>
                    <w:bottom w:w="0" w:type="dxa"/>
                    <w:right w:w="19" w:type="dxa"/>
                  </w:tcMar>
                </w:tcPr>
                <w:p w:rsidR="00E30CC9" w:rsidRPr="00BD04C0" w:rsidRDefault="00E30CC9" w:rsidP="00E30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D2D2D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6BF8" w:rsidRPr="00BD04C0" w:rsidRDefault="00176BF8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</w:p>
          <w:p w:rsidR="00E30CC9" w:rsidRPr="00BD04C0" w:rsidRDefault="00FE44FA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Авансовый отчет с подтверждающими документами прилагается на ________листах.</w:t>
            </w:r>
          </w:p>
          <w:p w:rsidR="00FE44FA" w:rsidRPr="00BD04C0" w:rsidRDefault="00FE44FA" w:rsidP="00E30CC9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</w:p>
          <w:p w:rsidR="00FE44FA" w:rsidRPr="00BD04C0" w:rsidRDefault="00FE44FA" w:rsidP="00FE44FA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Ответственное лицо:</w:t>
            </w:r>
          </w:p>
          <w:p w:rsidR="00FE44FA" w:rsidRPr="00BD04C0" w:rsidRDefault="00FE44FA" w:rsidP="00FE44FA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_______________________________________/__________/__________________________</w:t>
            </w:r>
          </w:p>
          <w:p w:rsidR="00FE44FA" w:rsidRPr="00BD04C0" w:rsidRDefault="00FE44FA" w:rsidP="00FE44FA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  <w:t xml:space="preserve">                          (должность)                                     (подпись)                         (Ф.И.О.)</w:t>
            </w:r>
          </w:p>
          <w:p w:rsidR="00FE44FA" w:rsidRPr="00BD04C0" w:rsidRDefault="00FE44FA" w:rsidP="00FE44FA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Проверил:</w:t>
            </w:r>
          </w:p>
          <w:p w:rsidR="00FE44FA" w:rsidRPr="00BD04C0" w:rsidRDefault="00FE44FA" w:rsidP="00FE44FA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sz w:val="24"/>
                <w:szCs w:val="24"/>
                <w:lang w:eastAsia="ru-RU"/>
              </w:rPr>
              <w:t>_______________________________________/__________/__________________________</w:t>
            </w:r>
          </w:p>
          <w:p w:rsidR="00FE44FA" w:rsidRPr="00BD04C0" w:rsidRDefault="00FE44FA" w:rsidP="00FE44FA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</w:pPr>
            <w:r w:rsidRPr="00BD04C0">
              <w:rPr>
                <w:rFonts w:ascii="Times New Roman" w:eastAsia="Times New Roman" w:hAnsi="Times New Roman" w:cs="Times New Roman"/>
                <w:color w:val="4C4C4C"/>
                <w:spacing w:val="2"/>
                <w:lang w:eastAsia="ru-RU"/>
              </w:rPr>
              <w:t xml:space="preserve">                          (должность)                                     (подпись)                         (Ф.И.О.)</w:t>
            </w:r>
          </w:p>
          <w:p w:rsidR="00FE44FA" w:rsidRPr="00BD04C0" w:rsidRDefault="00FE44FA" w:rsidP="00FE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E44FA" w:rsidRPr="00BD04C0" w:rsidRDefault="00FE44FA" w:rsidP="00FE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04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внутригородского муниципального образования,     </w:t>
            </w:r>
          </w:p>
          <w:p w:rsidR="00FE44FA" w:rsidRPr="00BD04C0" w:rsidRDefault="00FE44FA" w:rsidP="00FE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04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исполняющий полномочия председателя Совета,</w:t>
            </w:r>
          </w:p>
          <w:p w:rsidR="00E30CC9" w:rsidRPr="00BD04C0" w:rsidRDefault="00FE44FA" w:rsidP="00FE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04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местной администрации                                                       А.Ю. Ярусов</w:t>
            </w:r>
          </w:p>
          <w:p w:rsidR="00FE44FA" w:rsidRPr="00BD04C0" w:rsidRDefault="00FE44FA" w:rsidP="00FE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E44FA" w:rsidRPr="00BD04C0" w:rsidRDefault="00FE44FA" w:rsidP="00FE4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B31B1" w:rsidRPr="00BD04C0" w:rsidTr="00AE712A">
        <w:tc>
          <w:tcPr>
            <w:tcW w:w="9355" w:type="dxa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5B31B1" w:rsidRPr="00BD04C0" w:rsidRDefault="005B31B1" w:rsidP="00E30CC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4C4C4C"/>
                <w:spacing w:val="2"/>
                <w:sz w:val="28"/>
                <w:szCs w:val="28"/>
                <w:lang w:eastAsia="ru-RU"/>
              </w:rPr>
            </w:pPr>
          </w:p>
        </w:tc>
      </w:tr>
      <w:tr w:rsidR="00E30CC9" w:rsidRPr="00BD04C0" w:rsidTr="00AE712A">
        <w:tc>
          <w:tcPr>
            <w:tcW w:w="9355" w:type="dxa"/>
            <w:gridSpan w:val="10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079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rPr>
          <w:trHeight w:val="877"/>
        </w:trPr>
        <w:tc>
          <w:tcPr>
            <w:tcW w:w="2033" w:type="dxa"/>
            <w:gridSpan w:val="3"/>
            <w:tcBorders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22" w:type="dxa"/>
            <w:gridSpan w:val="7"/>
            <w:tcBorders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2033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22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203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22" w:type="dxa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9355" w:type="dxa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9355" w:type="dxa"/>
            <w:gridSpan w:val="10"/>
            <w:tcBorders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9355" w:type="dxa"/>
            <w:gridSpan w:val="10"/>
            <w:tcBorders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9355" w:type="dxa"/>
            <w:gridSpan w:val="10"/>
            <w:tcBorders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9355" w:type="dxa"/>
            <w:gridSpan w:val="10"/>
            <w:tcBorders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739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gridSpan w:val="5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42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38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739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gridSpan w:val="5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42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38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739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gridSpan w:val="5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42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38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CC9" w:rsidRPr="00BD04C0" w:rsidTr="00AE712A">
        <w:tc>
          <w:tcPr>
            <w:tcW w:w="739" w:type="dxa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gridSpan w:val="5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42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38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FE44FA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0B52E3" w:rsidRPr="00BD04C0" w:rsidRDefault="000B52E3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0B52E3" w:rsidRPr="00BD04C0" w:rsidRDefault="000B52E3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0B52E3" w:rsidRPr="00BD04C0" w:rsidRDefault="000B52E3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0B52E3" w:rsidRPr="00BD04C0" w:rsidRDefault="000B52E3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0B52E3" w:rsidRPr="00BD04C0" w:rsidRDefault="000B52E3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0B52E3" w:rsidRPr="00BD04C0" w:rsidRDefault="000B52E3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328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CC9" w:rsidRPr="00BD04C0" w:rsidTr="00AE712A">
        <w:tc>
          <w:tcPr>
            <w:tcW w:w="3281" w:type="dxa"/>
            <w:gridSpan w:val="4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E30CC9" w:rsidRPr="00BD04C0" w:rsidTr="00AE712A">
        <w:tc>
          <w:tcPr>
            <w:tcW w:w="328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CC9" w:rsidRPr="00BD04C0" w:rsidTr="00AE712A">
        <w:tc>
          <w:tcPr>
            <w:tcW w:w="3281" w:type="dxa"/>
            <w:gridSpan w:val="4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54" w:type="dxa"/>
            <w:tcBorders>
              <w:left w:val="nil"/>
              <w:bottom w:val="nil"/>
              <w:right w:val="nil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30CC9" w:rsidRPr="00BD04C0" w:rsidRDefault="00E30CC9" w:rsidP="002958C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E30CC9" w:rsidRPr="00BD04C0" w:rsidRDefault="00E30CC9" w:rsidP="00E61B87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CC9" w:rsidRPr="00BD04C0" w:rsidRDefault="00E30CC9" w:rsidP="00E61B87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CC9" w:rsidRPr="00BD04C0" w:rsidRDefault="00E30CC9" w:rsidP="00E61B87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CC9" w:rsidRPr="00BD04C0" w:rsidRDefault="00E30CC9" w:rsidP="00E61B87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CC9" w:rsidRPr="00BD04C0" w:rsidRDefault="00E30CC9" w:rsidP="00E61B87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CC9" w:rsidRPr="00BD04C0" w:rsidRDefault="00E30CC9" w:rsidP="00E61B87">
      <w:pPr>
        <w:spacing w:after="0" w:line="0" w:lineRule="atLeast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30CC9" w:rsidRPr="00BD04C0" w:rsidSect="0002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3A" w:rsidRDefault="0062353A" w:rsidP="00667153">
      <w:pPr>
        <w:spacing w:after="0" w:line="240" w:lineRule="auto"/>
      </w:pPr>
      <w:r>
        <w:separator/>
      </w:r>
    </w:p>
  </w:endnote>
  <w:endnote w:type="continuationSeparator" w:id="0">
    <w:p w:rsidR="0062353A" w:rsidRDefault="0062353A" w:rsidP="0066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3A" w:rsidRDefault="0062353A" w:rsidP="00667153">
      <w:pPr>
        <w:spacing w:after="0" w:line="240" w:lineRule="auto"/>
      </w:pPr>
      <w:r>
        <w:separator/>
      </w:r>
    </w:p>
  </w:footnote>
  <w:footnote w:type="continuationSeparator" w:id="0">
    <w:p w:rsidR="0062353A" w:rsidRDefault="0062353A" w:rsidP="00667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7516"/>
    <w:multiLevelType w:val="multilevel"/>
    <w:tmpl w:val="8FF0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758F0"/>
    <w:multiLevelType w:val="multilevel"/>
    <w:tmpl w:val="42B22A62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16F1F4C"/>
    <w:multiLevelType w:val="multilevel"/>
    <w:tmpl w:val="DD801EDE"/>
    <w:lvl w:ilvl="0">
      <w:start w:val="1"/>
      <w:numFmt w:val="decimal"/>
      <w:lvlText w:val="%1."/>
      <w:lvlJc w:val="left"/>
      <w:pPr>
        <w:ind w:left="615" w:hanging="61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5010" w:hanging="61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9A"/>
    <w:rsid w:val="00001C82"/>
    <w:rsid w:val="00003026"/>
    <w:rsid w:val="00021566"/>
    <w:rsid w:val="0002169F"/>
    <w:rsid w:val="0002494F"/>
    <w:rsid w:val="00025460"/>
    <w:rsid w:val="0003762F"/>
    <w:rsid w:val="000406DA"/>
    <w:rsid w:val="000530DA"/>
    <w:rsid w:val="000538F5"/>
    <w:rsid w:val="000557DD"/>
    <w:rsid w:val="00081CBE"/>
    <w:rsid w:val="00087ED6"/>
    <w:rsid w:val="0009269A"/>
    <w:rsid w:val="000A471D"/>
    <w:rsid w:val="000B52E3"/>
    <w:rsid w:val="000C4FC4"/>
    <w:rsid w:val="000D57AB"/>
    <w:rsid w:val="000D6FF9"/>
    <w:rsid w:val="001026F9"/>
    <w:rsid w:val="00116D68"/>
    <w:rsid w:val="00117560"/>
    <w:rsid w:val="0012129E"/>
    <w:rsid w:val="001334CB"/>
    <w:rsid w:val="00137E8B"/>
    <w:rsid w:val="00144CA3"/>
    <w:rsid w:val="001576E9"/>
    <w:rsid w:val="00176BF8"/>
    <w:rsid w:val="00194F72"/>
    <w:rsid w:val="001A4877"/>
    <w:rsid w:val="001B11A9"/>
    <w:rsid w:val="001C0F7C"/>
    <w:rsid w:val="001C1EB9"/>
    <w:rsid w:val="001C45D8"/>
    <w:rsid w:val="001D1B67"/>
    <w:rsid w:val="001D6570"/>
    <w:rsid w:val="001E4CF9"/>
    <w:rsid w:val="001E729B"/>
    <w:rsid w:val="001E7F67"/>
    <w:rsid w:val="00202D8F"/>
    <w:rsid w:val="0020702E"/>
    <w:rsid w:val="00241CA5"/>
    <w:rsid w:val="00243BB4"/>
    <w:rsid w:val="00245F14"/>
    <w:rsid w:val="00252697"/>
    <w:rsid w:val="00252DDF"/>
    <w:rsid w:val="00253A35"/>
    <w:rsid w:val="00254095"/>
    <w:rsid w:val="00280141"/>
    <w:rsid w:val="00281395"/>
    <w:rsid w:val="00282904"/>
    <w:rsid w:val="002958C3"/>
    <w:rsid w:val="002B5586"/>
    <w:rsid w:val="002B6B80"/>
    <w:rsid w:val="002C1F0D"/>
    <w:rsid w:val="002C685A"/>
    <w:rsid w:val="002D1FE7"/>
    <w:rsid w:val="002F1595"/>
    <w:rsid w:val="00313AFC"/>
    <w:rsid w:val="00324082"/>
    <w:rsid w:val="00330429"/>
    <w:rsid w:val="0033344D"/>
    <w:rsid w:val="0035107C"/>
    <w:rsid w:val="003515BC"/>
    <w:rsid w:val="00364D30"/>
    <w:rsid w:val="00365046"/>
    <w:rsid w:val="00370DA7"/>
    <w:rsid w:val="00381796"/>
    <w:rsid w:val="00390E2E"/>
    <w:rsid w:val="0039141F"/>
    <w:rsid w:val="00394930"/>
    <w:rsid w:val="00397C1C"/>
    <w:rsid w:val="003A5D55"/>
    <w:rsid w:val="003C0CC8"/>
    <w:rsid w:val="003C1137"/>
    <w:rsid w:val="003D1EB2"/>
    <w:rsid w:val="003D78FD"/>
    <w:rsid w:val="003E05C7"/>
    <w:rsid w:val="0041103C"/>
    <w:rsid w:val="004115E1"/>
    <w:rsid w:val="0042000C"/>
    <w:rsid w:val="00426CF6"/>
    <w:rsid w:val="0042701B"/>
    <w:rsid w:val="00427E46"/>
    <w:rsid w:val="00430D47"/>
    <w:rsid w:val="00434360"/>
    <w:rsid w:val="00436557"/>
    <w:rsid w:val="00444928"/>
    <w:rsid w:val="004521E2"/>
    <w:rsid w:val="00461BA9"/>
    <w:rsid w:val="004655FA"/>
    <w:rsid w:val="004A1F27"/>
    <w:rsid w:val="004B3FE8"/>
    <w:rsid w:val="004B504A"/>
    <w:rsid w:val="004D3559"/>
    <w:rsid w:val="004E7920"/>
    <w:rsid w:val="004F2B69"/>
    <w:rsid w:val="00507D33"/>
    <w:rsid w:val="00513BBF"/>
    <w:rsid w:val="00516594"/>
    <w:rsid w:val="00555C6B"/>
    <w:rsid w:val="005642B1"/>
    <w:rsid w:val="00581AC7"/>
    <w:rsid w:val="005921CE"/>
    <w:rsid w:val="005966EA"/>
    <w:rsid w:val="005A192B"/>
    <w:rsid w:val="005A7268"/>
    <w:rsid w:val="005B12E3"/>
    <w:rsid w:val="005B31B1"/>
    <w:rsid w:val="005D084F"/>
    <w:rsid w:val="005E2A38"/>
    <w:rsid w:val="005E4670"/>
    <w:rsid w:val="00601B4F"/>
    <w:rsid w:val="00603785"/>
    <w:rsid w:val="0062353A"/>
    <w:rsid w:val="00641E7E"/>
    <w:rsid w:val="00665C4C"/>
    <w:rsid w:val="00667153"/>
    <w:rsid w:val="0069615F"/>
    <w:rsid w:val="006A7A96"/>
    <w:rsid w:val="006C61E6"/>
    <w:rsid w:val="006D05BB"/>
    <w:rsid w:val="006E4752"/>
    <w:rsid w:val="006E718B"/>
    <w:rsid w:val="007131F2"/>
    <w:rsid w:val="00725A3D"/>
    <w:rsid w:val="00753F13"/>
    <w:rsid w:val="007757A0"/>
    <w:rsid w:val="007809BF"/>
    <w:rsid w:val="007979D7"/>
    <w:rsid w:val="007A7BA7"/>
    <w:rsid w:val="007B3C34"/>
    <w:rsid w:val="007B61A8"/>
    <w:rsid w:val="007C1745"/>
    <w:rsid w:val="007D4B9B"/>
    <w:rsid w:val="007E132A"/>
    <w:rsid w:val="007F343E"/>
    <w:rsid w:val="0080673A"/>
    <w:rsid w:val="008304C5"/>
    <w:rsid w:val="0083220A"/>
    <w:rsid w:val="00847434"/>
    <w:rsid w:val="00861923"/>
    <w:rsid w:val="0087017D"/>
    <w:rsid w:val="00885E5C"/>
    <w:rsid w:val="00897E61"/>
    <w:rsid w:val="008B69C1"/>
    <w:rsid w:val="008B706D"/>
    <w:rsid w:val="008C7A17"/>
    <w:rsid w:val="008D0044"/>
    <w:rsid w:val="008E44EF"/>
    <w:rsid w:val="008F3A95"/>
    <w:rsid w:val="009079D1"/>
    <w:rsid w:val="0092643A"/>
    <w:rsid w:val="00930770"/>
    <w:rsid w:val="009418BC"/>
    <w:rsid w:val="00956CF4"/>
    <w:rsid w:val="0099271A"/>
    <w:rsid w:val="009A0518"/>
    <w:rsid w:val="009B13BB"/>
    <w:rsid w:val="009B7D69"/>
    <w:rsid w:val="009C4E0B"/>
    <w:rsid w:val="009D0DAE"/>
    <w:rsid w:val="009E65D4"/>
    <w:rsid w:val="009E6F3C"/>
    <w:rsid w:val="009F0F31"/>
    <w:rsid w:val="009F63E6"/>
    <w:rsid w:val="009F696D"/>
    <w:rsid w:val="00A26C18"/>
    <w:rsid w:val="00A37E11"/>
    <w:rsid w:val="00A41447"/>
    <w:rsid w:val="00A41564"/>
    <w:rsid w:val="00A42978"/>
    <w:rsid w:val="00A44098"/>
    <w:rsid w:val="00A450BD"/>
    <w:rsid w:val="00A51EF7"/>
    <w:rsid w:val="00A70969"/>
    <w:rsid w:val="00AA291F"/>
    <w:rsid w:val="00AB27A6"/>
    <w:rsid w:val="00AE0064"/>
    <w:rsid w:val="00AE041E"/>
    <w:rsid w:val="00AE712A"/>
    <w:rsid w:val="00B16F6F"/>
    <w:rsid w:val="00B317F4"/>
    <w:rsid w:val="00B42A48"/>
    <w:rsid w:val="00B56866"/>
    <w:rsid w:val="00B62C4A"/>
    <w:rsid w:val="00B714ED"/>
    <w:rsid w:val="00B81575"/>
    <w:rsid w:val="00B8630D"/>
    <w:rsid w:val="00B929A8"/>
    <w:rsid w:val="00BA04F2"/>
    <w:rsid w:val="00BB23FB"/>
    <w:rsid w:val="00BC21AA"/>
    <w:rsid w:val="00BC3815"/>
    <w:rsid w:val="00BC683B"/>
    <w:rsid w:val="00BC7F39"/>
    <w:rsid w:val="00BD04C0"/>
    <w:rsid w:val="00BD5EA8"/>
    <w:rsid w:val="00BE3190"/>
    <w:rsid w:val="00C06E62"/>
    <w:rsid w:val="00C120A9"/>
    <w:rsid w:val="00C17EDC"/>
    <w:rsid w:val="00C27320"/>
    <w:rsid w:val="00C4482C"/>
    <w:rsid w:val="00C53637"/>
    <w:rsid w:val="00C5468C"/>
    <w:rsid w:val="00C57C05"/>
    <w:rsid w:val="00C649B3"/>
    <w:rsid w:val="00C7131F"/>
    <w:rsid w:val="00C748D1"/>
    <w:rsid w:val="00CA2E66"/>
    <w:rsid w:val="00CA48B7"/>
    <w:rsid w:val="00CC0580"/>
    <w:rsid w:val="00CE0173"/>
    <w:rsid w:val="00CE0235"/>
    <w:rsid w:val="00CE3C1A"/>
    <w:rsid w:val="00CF4448"/>
    <w:rsid w:val="00CF7C9A"/>
    <w:rsid w:val="00D01823"/>
    <w:rsid w:val="00D45988"/>
    <w:rsid w:val="00D56201"/>
    <w:rsid w:val="00D6291D"/>
    <w:rsid w:val="00D668F8"/>
    <w:rsid w:val="00D71C26"/>
    <w:rsid w:val="00D90191"/>
    <w:rsid w:val="00D9776E"/>
    <w:rsid w:val="00DA5A92"/>
    <w:rsid w:val="00E1100D"/>
    <w:rsid w:val="00E201D9"/>
    <w:rsid w:val="00E30CC9"/>
    <w:rsid w:val="00E34F84"/>
    <w:rsid w:val="00E45256"/>
    <w:rsid w:val="00E519BC"/>
    <w:rsid w:val="00E57C15"/>
    <w:rsid w:val="00E61B87"/>
    <w:rsid w:val="00E622EE"/>
    <w:rsid w:val="00E7161A"/>
    <w:rsid w:val="00E75F9D"/>
    <w:rsid w:val="00E769AB"/>
    <w:rsid w:val="00E80C53"/>
    <w:rsid w:val="00E832CF"/>
    <w:rsid w:val="00E86F96"/>
    <w:rsid w:val="00E968B4"/>
    <w:rsid w:val="00E970E6"/>
    <w:rsid w:val="00EA76C3"/>
    <w:rsid w:val="00EB2223"/>
    <w:rsid w:val="00EB3D44"/>
    <w:rsid w:val="00ED0224"/>
    <w:rsid w:val="00ED3F68"/>
    <w:rsid w:val="00EE3A9D"/>
    <w:rsid w:val="00EF1FF3"/>
    <w:rsid w:val="00F0135F"/>
    <w:rsid w:val="00F062EA"/>
    <w:rsid w:val="00F12252"/>
    <w:rsid w:val="00F14914"/>
    <w:rsid w:val="00F460DF"/>
    <w:rsid w:val="00F54BFB"/>
    <w:rsid w:val="00F75A77"/>
    <w:rsid w:val="00F86180"/>
    <w:rsid w:val="00F97853"/>
    <w:rsid w:val="00F97E5B"/>
    <w:rsid w:val="00FA0721"/>
    <w:rsid w:val="00FD15B4"/>
    <w:rsid w:val="00FD2BDD"/>
    <w:rsid w:val="00FD6FE3"/>
    <w:rsid w:val="00FE44FA"/>
    <w:rsid w:val="00FE5931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87CB6-BA77-470F-88B8-92FFF0C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8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C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7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153"/>
  </w:style>
  <w:style w:type="paragraph" w:styleId="a8">
    <w:name w:val="footer"/>
    <w:basedOn w:val="a"/>
    <w:link w:val="a9"/>
    <w:uiPriority w:val="99"/>
    <w:unhideWhenUsed/>
    <w:rsid w:val="00667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153"/>
  </w:style>
  <w:style w:type="paragraph" w:customStyle="1" w:styleId="Default">
    <w:name w:val="Default"/>
    <w:rsid w:val="001E7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9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763103">
                              <w:marLeft w:val="0"/>
                              <w:marRight w:val="0"/>
                              <w:marTop w:val="15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98483">
                                  <w:marLeft w:val="0"/>
                                  <w:marRight w:val="15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57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7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44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010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8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8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63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5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285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38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63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4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90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7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7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8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01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2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71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212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88423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5337621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711288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753326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D85-1A15-40CD-A369-97BDF7DE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2019-07-16T12:51:00Z</cp:lastPrinted>
  <dcterms:created xsi:type="dcterms:W3CDTF">2019-06-25T12:43:00Z</dcterms:created>
  <dcterms:modified xsi:type="dcterms:W3CDTF">2019-07-19T12:04:00Z</dcterms:modified>
</cp:coreProperties>
</file>